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C2D0A" w14:textId="0D580D0C" w:rsidR="00D875E3" w:rsidRPr="00D84AAF" w:rsidRDefault="00D875E3" w:rsidP="00D84AAF">
      <w:pPr>
        <w:pStyle w:val="Nagwek"/>
        <w:spacing w:line="276" w:lineRule="auto"/>
        <w:jc w:val="right"/>
        <w:rPr>
          <w:rFonts w:cstheme="minorHAnsi"/>
          <w:sz w:val="20"/>
          <w:szCs w:val="20"/>
        </w:rPr>
      </w:pPr>
      <w:r w:rsidRPr="00D84AAF">
        <w:rPr>
          <w:rFonts w:cstheme="minorHAnsi"/>
          <w:sz w:val="20"/>
          <w:szCs w:val="20"/>
        </w:rPr>
        <w:t xml:space="preserve">Załącznik nr 3 do SWZ – </w:t>
      </w:r>
      <w:r w:rsidR="001B49D3" w:rsidRPr="00D84AAF">
        <w:rPr>
          <w:rFonts w:cstheme="minorHAnsi"/>
          <w:sz w:val="20"/>
          <w:szCs w:val="20"/>
        </w:rPr>
        <w:t>projekt</w:t>
      </w:r>
      <w:r w:rsidRPr="00D84AAF">
        <w:rPr>
          <w:rFonts w:cstheme="minorHAnsi"/>
          <w:sz w:val="20"/>
          <w:szCs w:val="20"/>
        </w:rPr>
        <w:t xml:space="preserve"> umowy</w:t>
      </w:r>
    </w:p>
    <w:p w14:paraId="4AD2E011" w14:textId="719FE8AE" w:rsidR="0007425D" w:rsidRPr="00D84AAF" w:rsidRDefault="0007425D" w:rsidP="00D84AAF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D84AAF">
        <w:rPr>
          <w:rFonts w:asciiTheme="minorHAnsi" w:hAnsiTheme="minorHAnsi" w:cstheme="minorHAnsi"/>
          <w:b/>
          <w:bCs/>
          <w:sz w:val="28"/>
          <w:szCs w:val="28"/>
        </w:rPr>
        <w:t>UMOWA Nr OP.032…...202</w:t>
      </w:r>
      <w:r w:rsidR="00D875E3" w:rsidRPr="00D84AAF">
        <w:rPr>
          <w:rFonts w:asciiTheme="minorHAnsi" w:hAnsiTheme="minorHAnsi" w:cstheme="minorHAnsi"/>
          <w:b/>
          <w:bCs/>
          <w:sz w:val="28"/>
          <w:szCs w:val="28"/>
        </w:rPr>
        <w:t>6</w:t>
      </w:r>
    </w:p>
    <w:p w14:paraId="16EABD1A" w14:textId="77777777" w:rsidR="0007425D" w:rsidRPr="002320F1" w:rsidRDefault="0007425D" w:rsidP="002320F1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048F18D" w14:textId="4EE2E641" w:rsidR="0007425D" w:rsidRPr="002320F1" w:rsidRDefault="0007425D" w:rsidP="002320F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320F1">
        <w:rPr>
          <w:rFonts w:asciiTheme="minorHAnsi" w:hAnsiTheme="minorHAnsi" w:cstheme="minorHAnsi"/>
          <w:sz w:val="22"/>
          <w:szCs w:val="22"/>
        </w:rPr>
        <w:t>Zawarta w dniu …………………</w:t>
      </w:r>
      <w:r w:rsidR="00D875E3" w:rsidRPr="002320F1">
        <w:rPr>
          <w:rFonts w:asciiTheme="minorHAnsi" w:hAnsiTheme="minorHAnsi" w:cstheme="minorHAnsi"/>
          <w:sz w:val="22"/>
          <w:szCs w:val="22"/>
        </w:rPr>
        <w:t>……….</w:t>
      </w:r>
      <w:r w:rsidRPr="002320F1">
        <w:rPr>
          <w:rFonts w:asciiTheme="minorHAnsi" w:hAnsiTheme="minorHAnsi" w:cstheme="minorHAnsi"/>
          <w:sz w:val="22"/>
          <w:szCs w:val="22"/>
        </w:rPr>
        <w:t xml:space="preserve">… w Sierpcu, pomiędzy </w:t>
      </w:r>
      <w:r w:rsidRPr="002320F1">
        <w:rPr>
          <w:rFonts w:asciiTheme="minorHAnsi" w:hAnsiTheme="minorHAnsi" w:cstheme="minorHAnsi"/>
          <w:b/>
          <w:bCs/>
          <w:sz w:val="22"/>
          <w:szCs w:val="22"/>
        </w:rPr>
        <w:t>Powiatem Sierpeckim</w:t>
      </w:r>
      <w:r w:rsidR="00D875E3" w:rsidRPr="002320F1">
        <w:rPr>
          <w:rFonts w:asciiTheme="minorHAnsi" w:hAnsiTheme="minorHAnsi" w:cstheme="minorHAnsi"/>
          <w:sz w:val="22"/>
          <w:szCs w:val="22"/>
        </w:rPr>
        <w:t xml:space="preserve"> </w:t>
      </w:r>
      <w:r w:rsidRPr="002320F1">
        <w:rPr>
          <w:rFonts w:asciiTheme="minorHAnsi" w:hAnsiTheme="minorHAnsi" w:cstheme="minorHAnsi"/>
          <w:sz w:val="22"/>
          <w:szCs w:val="22"/>
        </w:rPr>
        <w:t>ul. Świętokrzyska 2a, 09-200 Sierpc, NIP 7761676252</w:t>
      </w:r>
      <w:r w:rsidR="00D875E3" w:rsidRPr="002320F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967770D" w14:textId="03D832BA" w:rsidR="0007425D" w:rsidRPr="002320F1" w:rsidRDefault="0007425D" w:rsidP="002320F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320F1">
        <w:rPr>
          <w:rFonts w:asciiTheme="minorHAnsi" w:hAnsiTheme="minorHAnsi" w:cstheme="minorHAnsi"/>
          <w:sz w:val="22"/>
          <w:szCs w:val="22"/>
        </w:rPr>
        <w:t xml:space="preserve">reprezentowanym przez Zarząd Powiatu w </w:t>
      </w:r>
      <w:r w:rsidR="00D875E3" w:rsidRPr="002320F1">
        <w:rPr>
          <w:rFonts w:asciiTheme="minorHAnsi" w:hAnsiTheme="minorHAnsi" w:cstheme="minorHAnsi"/>
          <w:sz w:val="22"/>
          <w:szCs w:val="22"/>
        </w:rPr>
        <w:t>Sierpcu,</w:t>
      </w:r>
      <w:r w:rsidRPr="002320F1">
        <w:rPr>
          <w:rFonts w:asciiTheme="minorHAnsi" w:hAnsiTheme="minorHAnsi" w:cstheme="minorHAnsi"/>
          <w:sz w:val="22"/>
          <w:szCs w:val="22"/>
        </w:rPr>
        <w:t xml:space="preserve"> w imieniu którego działają:</w:t>
      </w:r>
    </w:p>
    <w:p w14:paraId="714F1CD7" w14:textId="77777777" w:rsidR="0007425D" w:rsidRPr="002320F1" w:rsidRDefault="0007425D" w:rsidP="002320F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320F1">
        <w:rPr>
          <w:rFonts w:asciiTheme="minorHAnsi" w:hAnsiTheme="minorHAnsi" w:cstheme="minorHAnsi"/>
          <w:sz w:val="22"/>
          <w:szCs w:val="22"/>
        </w:rPr>
        <w:t xml:space="preserve">1. Przemysław Burzyński - Starosta Sierpecki </w:t>
      </w:r>
    </w:p>
    <w:p w14:paraId="03124C43" w14:textId="7D95368C" w:rsidR="0007425D" w:rsidRPr="002320F1" w:rsidRDefault="0007425D" w:rsidP="002320F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320F1">
        <w:rPr>
          <w:rFonts w:asciiTheme="minorHAnsi" w:hAnsiTheme="minorHAnsi" w:cstheme="minorHAnsi"/>
          <w:sz w:val="22"/>
          <w:szCs w:val="22"/>
        </w:rPr>
        <w:t xml:space="preserve">2. </w:t>
      </w:r>
      <w:r w:rsidR="00D875E3" w:rsidRPr="002320F1">
        <w:rPr>
          <w:rFonts w:asciiTheme="minorHAnsi" w:hAnsiTheme="minorHAnsi" w:cstheme="minorHAnsi"/>
          <w:sz w:val="22"/>
          <w:szCs w:val="22"/>
        </w:rPr>
        <w:t>Wojciech Adam Rychter</w:t>
      </w:r>
      <w:r w:rsidRPr="002320F1">
        <w:rPr>
          <w:rFonts w:asciiTheme="minorHAnsi" w:hAnsiTheme="minorHAnsi" w:cstheme="minorHAnsi"/>
          <w:sz w:val="22"/>
          <w:szCs w:val="22"/>
        </w:rPr>
        <w:t xml:space="preserve"> - Wicestarosta Sierpecki, </w:t>
      </w:r>
    </w:p>
    <w:p w14:paraId="70044608" w14:textId="77777777" w:rsidR="0007425D" w:rsidRPr="002320F1" w:rsidRDefault="0007425D" w:rsidP="002320F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320F1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2320F1">
        <w:rPr>
          <w:rFonts w:asciiTheme="minorHAnsi" w:hAnsiTheme="minorHAnsi" w:cstheme="minorHAnsi"/>
          <w:b/>
          <w:bCs/>
          <w:sz w:val="22"/>
          <w:szCs w:val="22"/>
        </w:rPr>
        <w:t xml:space="preserve">„Zamawiającym” </w:t>
      </w:r>
    </w:p>
    <w:p w14:paraId="6EFF9ABD" w14:textId="77777777" w:rsidR="0007425D" w:rsidRPr="002320F1" w:rsidRDefault="0007425D" w:rsidP="002320F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320F1">
        <w:rPr>
          <w:rFonts w:asciiTheme="minorHAnsi" w:hAnsiTheme="minorHAnsi" w:cstheme="minorHAnsi"/>
          <w:sz w:val="22"/>
          <w:szCs w:val="22"/>
        </w:rPr>
        <w:t xml:space="preserve">przy kontrasygnacie Skarbnika Powiatu – Zbigniewa Garwackiego, </w:t>
      </w:r>
    </w:p>
    <w:p w14:paraId="5EE042EA" w14:textId="77777777" w:rsidR="0007425D" w:rsidRPr="002320F1" w:rsidRDefault="0007425D" w:rsidP="002320F1">
      <w:pPr>
        <w:spacing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 a</w:t>
      </w:r>
    </w:p>
    <w:p w14:paraId="5C73E765" w14:textId="77777777" w:rsidR="0007425D" w:rsidRPr="002320F1" w:rsidRDefault="0007425D" w:rsidP="002320F1">
      <w:pPr>
        <w:spacing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……………………………………………………………………………………….</w:t>
      </w:r>
    </w:p>
    <w:p w14:paraId="16282916" w14:textId="723EF605" w:rsidR="001B49D3" w:rsidRPr="002320F1" w:rsidRDefault="0007425D" w:rsidP="002320F1">
      <w:pPr>
        <w:spacing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zwaną dalej </w:t>
      </w:r>
      <w:r w:rsidRPr="002320F1">
        <w:rPr>
          <w:rFonts w:cstheme="minorHAnsi"/>
          <w:b/>
          <w:bCs/>
        </w:rPr>
        <w:t xml:space="preserve">„Wykonawcą” </w:t>
      </w:r>
      <w:r w:rsidRPr="002320F1">
        <w:rPr>
          <w:rFonts w:cstheme="minorHAnsi"/>
        </w:rPr>
        <w:t>reprezentowaną przez …………………………………………………………………………...</w:t>
      </w:r>
    </w:p>
    <w:p w14:paraId="52C910B8" w14:textId="12A1B816" w:rsidR="0007425D" w:rsidRPr="002320F1" w:rsidRDefault="0007425D" w:rsidP="00D84AAF">
      <w:pPr>
        <w:pStyle w:val="Nagwek2"/>
        <w:spacing w:line="276" w:lineRule="auto"/>
        <w:jc w:val="center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ar-SA"/>
        </w:rPr>
      </w:pPr>
      <w:r w:rsidRPr="002320F1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ar-SA"/>
        </w:rPr>
        <w:t>§ 1</w:t>
      </w:r>
      <w:r w:rsidR="003E316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ar-SA"/>
        </w:rPr>
        <w:t>.</w:t>
      </w:r>
    </w:p>
    <w:p w14:paraId="30FA0063" w14:textId="2F33A10F" w:rsidR="001B49D3" w:rsidRPr="00BF3736" w:rsidRDefault="001B49D3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A12E90">
        <w:rPr>
          <w:rFonts w:cstheme="minorHAnsi"/>
        </w:rPr>
        <w:t>Niniejsza umowa zostaje zawarta w wyniku wyboru oferty Wykonawcy złożonej w </w:t>
      </w:r>
      <w:r w:rsidR="00D84AAF" w:rsidRPr="00A12E90">
        <w:rPr>
          <w:rFonts w:cstheme="minorHAnsi"/>
        </w:rPr>
        <w:t>postępowaniu prowadzonym w trybie podstawowym be</w:t>
      </w:r>
      <w:r w:rsidR="008B7B3D" w:rsidRPr="00A12E90">
        <w:rPr>
          <w:rFonts w:cstheme="minorHAnsi"/>
        </w:rPr>
        <w:t>z</w:t>
      </w:r>
      <w:r w:rsidR="00D84AAF" w:rsidRPr="00A12E90">
        <w:rPr>
          <w:rFonts w:cstheme="minorHAnsi"/>
        </w:rPr>
        <w:t xml:space="preserve"> negocjacji tj. art. 275 ust. 1 ustawy z dnia 11 września 2019 r. – Prawo zamówień publicznych (tj. Dz.U. z 2024 r. poz. 1320 ze zm.), </w:t>
      </w:r>
      <w:r w:rsidRPr="00A12E90">
        <w:rPr>
          <w:rFonts w:cstheme="minorHAnsi"/>
        </w:rPr>
        <w:t>dotycząc</w:t>
      </w:r>
      <w:r w:rsidR="00D84AAF" w:rsidRPr="00A12E90">
        <w:rPr>
          <w:rFonts w:cstheme="minorHAnsi"/>
        </w:rPr>
        <w:t>ym</w:t>
      </w:r>
      <w:r w:rsidRPr="00A12E90">
        <w:rPr>
          <w:rFonts w:cstheme="minorHAnsi"/>
        </w:rPr>
        <w:t xml:space="preserve"> realizacji</w:t>
      </w:r>
      <w:r w:rsidRPr="00D84AAF">
        <w:rPr>
          <w:rFonts w:cstheme="minorHAnsi"/>
          <w:u w:val="single"/>
        </w:rPr>
        <w:t xml:space="preserve"> </w:t>
      </w:r>
      <w:r w:rsidRPr="00BF3736">
        <w:rPr>
          <w:rFonts w:cstheme="minorHAnsi"/>
        </w:rPr>
        <w:t xml:space="preserve">zamówienia pn.: </w:t>
      </w:r>
      <w:r w:rsidR="001F6D38" w:rsidRPr="00BF3736">
        <w:rPr>
          <w:rFonts w:cstheme="minorHAnsi"/>
          <w:b/>
          <w:bCs/>
        </w:rPr>
        <w:t>„Wykonanie ekspertyz (ocen) dla części budynków pod kątem zgodności z wymogami Rozporządzenia MSWiA z dnia 9 lipca 2025 r. w sprawie warunków organizowania oraz wymagań, jakie powinny spełniać miejsca doraźnego schronienia</w:t>
      </w:r>
      <w:r w:rsidRPr="00BF3736">
        <w:rPr>
          <w:rFonts w:cstheme="minorHAnsi"/>
          <w:b/>
          <w:bCs/>
        </w:rPr>
        <w:t>”</w:t>
      </w:r>
      <w:r w:rsidR="00024E49">
        <w:rPr>
          <w:rFonts w:cstheme="minorHAnsi"/>
        </w:rPr>
        <w:t xml:space="preserve"> dla części</w:t>
      </w:r>
      <w:r w:rsidR="00E277D2">
        <w:rPr>
          <w:rFonts w:cstheme="minorHAnsi"/>
        </w:rPr>
        <w:t>:</w:t>
      </w:r>
      <w:r w:rsidR="00024E49">
        <w:rPr>
          <w:rFonts w:cstheme="minorHAnsi"/>
        </w:rPr>
        <w:t xml:space="preserve"> </w:t>
      </w:r>
      <w:r w:rsidR="00E277D2">
        <w:rPr>
          <w:rFonts w:cstheme="minorHAnsi"/>
        </w:rPr>
        <w:t>1/ 2/ 3.</w:t>
      </w:r>
      <w:r w:rsidR="00024E49">
        <w:rPr>
          <w:rFonts w:cstheme="minorHAnsi"/>
        </w:rPr>
        <w:t xml:space="preserve"> </w:t>
      </w:r>
    </w:p>
    <w:p w14:paraId="41F7E19D" w14:textId="537E8C60" w:rsidR="005953A6" w:rsidRPr="005953A6" w:rsidRDefault="005953A6" w:rsidP="005953A6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5953A6">
        <w:rPr>
          <w:rFonts w:cstheme="minorHAnsi"/>
        </w:rPr>
        <w:t>Przedmiot zamówienia obejmuje wykonanie dla 9 obiektów budowlanych będących własnością Powiatu Sierpeckiego, mogących stanowić Miejsca Doraźnego Schronienia (MDS)</w:t>
      </w:r>
      <w:r>
        <w:rPr>
          <w:rFonts w:cstheme="minorHAnsi"/>
        </w:rPr>
        <w:t xml:space="preserve">, </w:t>
      </w:r>
      <w:r w:rsidRPr="005953A6">
        <w:rPr>
          <w:rFonts w:cstheme="minorHAnsi"/>
        </w:rPr>
        <w:t>ekspertyzy obiektów, o której mowa w § 2 ust. 1 pkt 2 rozporządzenia MSWiA z dnia 9 lipca 2025 r. w sprawie warunków organizowania oraz wymagań, jakie powinny spełniać miejsca doraźnego schronienia (Dz.U. z 2025 r. poz. 932),</w:t>
      </w:r>
      <w:r>
        <w:rPr>
          <w:rFonts w:cstheme="minorHAnsi"/>
        </w:rPr>
        <w:t xml:space="preserve"> a także </w:t>
      </w:r>
      <w:r w:rsidRPr="005953A6">
        <w:rPr>
          <w:rFonts w:cstheme="minorHAnsi"/>
        </w:rPr>
        <w:t>oceny możliwości zorganizowania w obiektach budowlanych miejsc doraźnego schronienia, o której mowa w § 2 ust. 1 pkt 3 ww. rozporządzenia– z</w:t>
      </w:r>
      <w:r>
        <w:rPr>
          <w:rFonts w:cstheme="minorHAnsi"/>
        </w:rPr>
        <w:t> </w:t>
      </w:r>
      <w:r w:rsidRPr="005953A6">
        <w:rPr>
          <w:rFonts w:cstheme="minorHAnsi"/>
        </w:rPr>
        <w:t>uwzględnieniem przepisów ustawy o ochronie ludności i obronie cywilnej, przepisów w sprawie przygotowania obiektów zbiorowej ochrony oraz ustawy Prawo budowlane.</w:t>
      </w:r>
    </w:p>
    <w:p w14:paraId="27796FB6" w14:textId="5A0D4709" w:rsidR="005953A6" w:rsidRPr="005953A6" w:rsidRDefault="005953A6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5953A6">
        <w:rPr>
          <w:rFonts w:cstheme="minorHAnsi"/>
        </w:rPr>
        <w:t>Celem umowy jest dokonanie oceny stanu technicznego, konstrukcji oraz jego instalacji w zakresie możliwości zorganizowania w nim MDS.</w:t>
      </w:r>
    </w:p>
    <w:p w14:paraId="3C5B993E" w14:textId="37138166" w:rsidR="005953A6" w:rsidRPr="005953A6" w:rsidRDefault="005953A6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5953A6">
        <w:rPr>
          <w:rFonts w:cstheme="minorHAnsi"/>
        </w:rPr>
        <w:t>Efektem końcowym realizacji przedmiotu umowy będzie uzyskanie końcowego raportu zawierającego ocenę techniczno-budowlaną wyznaczonych obiektów, potwierdzenie jego zgodności z wymogami przewidzianymi dla MDS oraz ewentualnie zakres prac niezbędnych w celu przystosowania, kosztorys oraz harmonogram ich przeprowadzenia.</w:t>
      </w:r>
    </w:p>
    <w:p w14:paraId="4AC98811" w14:textId="5E04F055" w:rsidR="003E316A" w:rsidRPr="005953A6" w:rsidRDefault="00A12E90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A12E90">
        <w:rPr>
          <w:rFonts w:cstheme="minorHAnsi"/>
        </w:rPr>
        <w:t xml:space="preserve">Przedmiot </w:t>
      </w:r>
      <w:r w:rsidR="000D5D8C">
        <w:rPr>
          <w:rFonts w:cstheme="minorHAnsi"/>
        </w:rPr>
        <w:t>umowy</w:t>
      </w:r>
      <w:r w:rsidR="003E316A" w:rsidRPr="005953A6">
        <w:rPr>
          <w:rFonts w:cstheme="minorHAnsi"/>
        </w:rPr>
        <w:t xml:space="preserve"> realizowan</w:t>
      </w:r>
      <w:r>
        <w:rPr>
          <w:rFonts w:cstheme="minorHAnsi"/>
        </w:rPr>
        <w:t>y</w:t>
      </w:r>
      <w:r w:rsidR="003E316A" w:rsidRPr="005953A6">
        <w:rPr>
          <w:rFonts w:cstheme="minorHAnsi"/>
        </w:rPr>
        <w:t xml:space="preserve"> jest w ramach Programu Ochrony Ludności i Obrony Cywilnej na</w:t>
      </w:r>
      <w:r w:rsidR="000D5D8C">
        <w:rPr>
          <w:rFonts w:cstheme="minorHAnsi"/>
        </w:rPr>
        <w:t> </w:t>
      </w:r>
      <w:r w:rsidR="003E316A" w:rsidRPr="005953A6">
        <w:rPr>
          <w:rFonts w:cstheme="minorHAnsi"/>
        </w:rPr>
        <w:t>lata 2025/2026</w:t>
      </w:r>
      <w:r w:rsidR="005953A6" w:rsidRPr="005953A6">
        <w:rPr>
          <w:rFonts w:cstheme="minorHAnsi"/>
        </w:rPr>
        <w:t xml:space="preserve"> i jest współfinansowan</w:t>
      </w:r>
      <w:r>
        <w:rPr>
          <w:rFonts w:cstheme="minorHAnsi"/>
        </w:rPr>
        <w:t>y</w:t>
      </w:r>
      <w:r w:rsidR="005953A6" w:rsidRPr="005953A6">
        <w:rPr>
          <w:rFonts w:cstheme="minorHAnsi"/>
        </w:rPr>
        <w:t xml:space="preserve"> ze środków budżetu państwa.</w:t>
      </w:r>
    </w:p>
    <w:p w14:paraId="15870EA2" w14:textId="4F9697C0" w:rsidR="001B49D3" w:rsidRPr="002320F1" w:rsidRDefault="001B49D3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Ekspertyzy miejsc doraźnego schronienia mają na celu dokonanie oceny faktycznego stanu technicznego i instalacji, a także przydatności obiektów, które mogą być wykorzystane jako schronienie w sytuacjach zagrożenia. Przy wykonywaniu usługi Wykonawca musi uwzględnić w szczególności następujące przepisy:</w:t>
      </w:r>
    </w:p>
    <w:p w14:paraId="065E5378" w14:textId="07958297" w:rsidR="005E0561" w:rsidRPr="002320F1" w:rsidRDefault="001E36DA" w:rsidP="00D12FA8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U</w:t>
      </w:r>
      <w:r w:rsidR="001B49D3" w:rsidRPr="002320F1">
        <w:rPr>
          <w:rFonts w:cstheme="minorHAnsi"/>
        </w:rPr>
        <w:t>stawy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z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dnia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5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grudnia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2024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roku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o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ochronie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ludności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i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obronie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cywilnej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(Dz.U. z 2024 r. poz. 1907)</w:t>
      </w:r>
      <w:r>
        <w:rPr>
          <w:rFonts w:cstheme="minorHAnsi"/>
        </w:rPr>
        <w:t>,</w:t>
      </w:r>
    </w:p>
    <w:p w14:paraId="509A9467" w14:textId="0654609E" w:rsidR="005E0561" w:rsidRPr="002320F1" w:rsidRDefault="001E36DA" w:rsidP="00D12FA8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</w:t>
      </w:r>
      <w:r w:rsidR="001B49D3" w:rsidRPr="002320F1">
        <w:rPr>
          <w:rFonts w:cstheme="minorHAnsi"/>
        </w:rPr>
        <w:t xml:space="preserve">ozporządzenia MSWiA z dnia 14 kwietnia 2025 r. w sprawie Centralnej Ewidencji Zasobów </w:t>
      </w:r>
      <w:r w:rsidR="001B49D3" w:rsidRPr="002320F1">
        <w:rPr>
          <w:rFonts w:cstheme="minorHAnsi"/>
        </w:rPr>
        <w:lastRenderedPageBreak/>
        <w:t>Ochrony Ludności i Obrony Cywilnej (Dz.U. z 2025 r. poz. 493),</w:t>
      </w:r>
    </w:p>
    <w:p w14:paraId="0493C8F2" w14:textId="427C6F43" w:rsidR="005E0561" w:rsidRPr="002320F1" w:rsidRDefault="001E36DA" w:rsidP="00D12FA8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</w:t>
      </w:r>
      <w:r w:rsidR="001B49D3" w:rsidRPr="002320F1">
        <w:rPr>
          <w:rFonts w:cstheme="minorHAnsi"/>
        </w:rPr>
        <w:t>ozporządzenia MSWiA z dnia 9 lipca 2025 r. w sprawie warunków organizowania oraz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wymagań,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jakie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powinny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spełniać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miejsca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doraźnego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schronienia</w:t>
      </w:r>
      <w:r w:rsidR="001B49D3" w:rsidRPr="00D84AAF">
        <w:rPr>
          <w:rFonts w:cstheme="minorHAnsi"/>
        </w:rPr>
        <w:t xml:space="preserve"> </w:t>
      </w:r>
      <w:r w:rsidR="001B49D3" w:rsidRPr="002320F1">
        <w:rPr>
          <w:rFonts w:cstheme="minorHAnsi"/>
        </w:rPr>
        <w:t>(Dz.U. z 2025 r. poz. 932),</w:t>
      </w:r>
    </w:p>
    <w:p w14:paraId="6BD266A3" w14:textId="38534EDF" w:rsidR="005E0561" w:rsidRPr="002320F1" w:rsidRDefault="001E36DA" w:rsidP="00D12FA8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</w:t>
      </w:r>
      <w:r w:rsidR="001B49D3" w:rsidRPr="002320F1">
        <w:rPr>
          <w:rFonts w:cstheme="minorHAnsi"/>
        </w:rPr>
        <w:t>ozporządzenia MSWiA z dnia 1 lipca 2025 r. w sprawie sposobu przygotowania obiektu zbiorowej ochrony do użycia, szczegółowych warunków eksploatacji budowli ochronnych, zapewnienia porządku w ich obrębie oraz ich niezbędnego wyposażenia (Dz.U. z 2025 r. poz. 933),</w:t>
      </w:r>
    </w:p>
    <w:p w14:paraId="6B8AE5E2" w14:textId="4215D145" w:rsidR="001B49D3" w:rsidRDefault="001E36DA" w:rsidP="00D12FA8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U</w:t>
      </w:r>
      <w:r w:rsidR="001B49D3" w:rsidRPr="002320F1">
        <w:rPr>
          <w:rFonts w:cstheme="minorHAnsi"/>
        </w:rPr>
        <w:t>chwały Rady Ministrów z dnia 27 maja 2025 r. w sprawie zatwierdzenia Programu Ochrony Ludności i Obrony Cywilnej na lata 2025</w:t>
      </w:r>
      <w:r w:rsidR="005E0561" w:rsidRPr="002320F1">
        <w:rPr>
          <w:rFonts w:cstheme="minorHAnsi"/>
        </w:rPr>
        <w:t>/</w:t>
      </w:r>
      <w:r w:rsidR="001B49D3" w:rsidRPr="002320F1">
        <w:rPr>
          <w:rFonts w:cstheme="minorHAnsi"/>
        </w:rPr>
        <w:t>2026 (M.P. z 2025 r.</w:t>
      </w:r>
      <w:r w:rsidR="005E0561" w:rsidRPr="002320F1">
        <w:rPr>
          <w:rFonts w:cstheme="minorHAnsi"/>
        </w:rPr>
        <w:t xml:space="preserve"> </w:t>
      </w:r>
      <w:r w:rsidR="001B49D3" w:rsidRPr="002320F1">
        <w:rPr>
          <w:rFonts w:cstheme="minorHAnsi"/>
        </w:rPr>
        <w:t>poz.</w:t>
      </w:r>
      <w:r w:rsidR="001B49D3" w:rsidRPr="00D84AAF">
        <w:rPr>
          <w:rFonts w:cstheme="minorHAnsi"/>
        </w:rPr>
        <w:t xml:space="preserve"> 541)</w:t>
      </w:r>
      <w:r w:rsidR="00AD25D6">
        <w:rPr>
          <w:rFonts w:cstheme="minorHAnsi"/>
        </w:rPr>
        <w:t>,</w:t>
      </w:r>
    </w:p>
    <w:p w14:paraId="2C7F6B86" w14:textId="4EA63BEC" w:rsidR="00AD25D6" w:rsidRPr="00AD25D6" w:rsidRDefault="00AD25D6" w:rsidP="00AD25D6">
      <w:pPr>
        <w:pStyle w:val="Akapitzlist"/>
        <w:widowControl w:val="0"/>
        <w:numPr>
          <w:ilvl w:val="0"/>
          <w:numId w:val="28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910491">
        <w:t>Ustaw</w:t>
      </w:r>
      <w:r w:rsidR="001E36DA">
        <w:t>a</w:t>
      </w:r>
      <w:r w:rsidRPr="00910491">
        <w:t xml:space="preserve"> z dnia 7 lipca 1994 r. Prawo budowlane</w:t>
      </w:r>
      <w:r w:rsidRPr="000A5FC2">
        <w:t xml:space="preserve"> (Dz. U. z 202</w:t>
      </w:r>
      <w:r>
        <w:t>6</w:t>
      </w:r>
      <w:r w:rsidRPr="000A5FC2">
        <w:t xml:space="preserve"> r. poz. </w:t>
      </w:r>
      <w:r>
        <w:t>524</w:t>
      </w:r>
      <w:r w:rsidRPr="000A5FC2">
        <w:t xml:space="preserve"> ze zm.)</w:t>
      </w:r>
      <w:r>
        <w:t>.</w:t>
      </w:r>
    </w:p>
    <w:p w14:paraId="478004D9" w14:textId="4F7BD208" w:rsidR="00D64DEC" w:rsidRPr="002320F1" w:rsidRDefault="00D64DEC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Zakres </w:t>
      </w:r>
      <w:r w:rsidR="009F6E6C">
        <w:rPr>
          <w:rFonts w:cstheme="minorHAnsi"/>
        </w:rPr>
        <w:t>przedmiotu zamówienia</w:t>
      </w:r>
      <w:r w:rsidRPr="002320F1">
        <w:rPr>
          <w:rFonts w:cstheme="minorHAnsi"/>
        </w:rPr>
        <w:t xml:space="preserve"> obejmuje wykonanie dla </w:t>
      </w:r>
      <w:r w:rsidR="00126D83" w:rsidRPr="006E45F8">
        <w:rPr>
          <w:rFonts w:cstheme="minorHAnsi"/>
        </w:rPr>
        <w:t xml:space="preserve">każdego z 9 wyznaczonych obiektów </w:t>
      </w:r>
      <w:r w:rsidRPr="002320F1">
        <w:rPr>
          <w:rFonts w:cstheme="minorHAnsi"/>
        </w:rPr>
        <w:t>odrębnej dokumentacji obejmującej:</w:t>
      </w:r>
    </w:p>
    <w:p w14:paraId="1546DD50" w14:textId="3D07FB88" w:rsidR="00D64DEC" w:rsidRPr="00AD25D6" w:rsidRDefault="00D64DEC" w:rsidP="00AD25D6">
      <w:pPr>
        <w:numPr>
          <w:ilvl w:val="0"/>
          <w:numId w:val="41"/>
        </w:numPr>
        <w:spacing w:after="0" w:line="278" w:lineRule="auto"/>
        <w:jc w:val="both"/>
      </w:pPr>
      <w:r w:rsidRPr="002320F1">
        <w:rPr>
          <w:rFonts w:cstheme="minorHAnsi"/>
        </w:rPr>
        <w:t>INWENTARYZACJĘ STANU TECHNICZNEGO</w:t>
      </w:r>
      <w:r w:rsidR="00AD25D6">
        <w:rPr>
          <w:rFonts w:cstheme="minorHAnsi"/>
        </w:rPr>
        <w:t xml:space="preserve"> </w:t>
      </w:r>
      <w:r w:rsidR="00AD25D6" w:rsidRPr="00AD25D6">
        <w:rPr>
          <w:rFonts w:cstheme="minorHAnsi"/>
        </w:rPr>
        <w:t>I INSTALACYJNEGO</w:t>
      </w:r>
      <w:r w:rsidR="00AD25D6" w:rsidRPr="000A5FC2">
        <w:t xml:space="preserve"> wyznaczonych pomieszczeń podpiwniczonych, sporządzoną na podstawie wizji lokalnej oraz analizy archiwalnej dokumentacji budowlanej obiektu</w:t>
      </w:r>
      <w:r w:rsidR="00AD25D6">
        <w:t>;</w:t>
      </w:r>
    </w:p>
    <w:p w14:paraId="5AA50FCA" w14:textId="328DCC26" w:rsidR="00D64DEC" w:rsidRDefault="00D64DEC" w:rsidP="00AD25D6">
      <w:pPr>
        <w:numPr>
          <w:ilvl w:val="0"/>
          <w:numId w:val="41"/>
        </w:numPr>
        <w:spacing w:after="0" w:line="278" w:lineRule="auto"/>
        <w:jc w:val="both"/>
      </w:pPr>
      <w:r w:rsidRPr="002320F1">
        <w:rPr>
          <w:rFonts w:cstheme="minorHAnsi"/>
        </w:rPr>
        <w:t>EKSPERTYZĘ TECHNICZNĄ</w:t>
      </w:r>
      <w:r w:rsidR="00AD25D6">
        <w:rPr>
          <w:rFonts w:cstheme="minorHAnsi"/>
        </w:rPr>
        <w:t xml:space="preserve"> MDS</w:t>
      </w:r>
      <w:r w:rsidRPr="002320F1">
        <w:rPr>
          <w:rFonts w:cstheme="minorHAnsi"/>
        </w:rPr>
        <w:t xml:space="preserve"> t</w:t>
      </w:r>
      <w:r w:rsidR="00AD25D6">
        <w:rPr>
          <w:rFonts w:cstheme="minorHAnsi"/>
        </w:rPr>
        <w:t>j</w:t>
      </w:r>
      <w:r w:rsidRPr="002320F1">
        <w:rPr>
          <w:rFonts w:cstheme="minorHAnsi"/>
        </w:rPr>
        <w:t xml:space="preserve">. ekspertyzę konstrukcyjno–budowlaną </w:t>
      </w:r>
      <w:r w:rsidR="00AD25D6">
        <w:rPr>
          <w:rFonts w:cstheme="minorHAnsi"/>
        </w:rPr>
        <w:t xml:space="preserve">oraz </w:t>
      </w:r>
      <w:r w:rsidR="00AD25D6" w:rsidRPr="000A5FC2">
        <w:t xml:space="preserve">instalacyjną, potwierdzającą zgodność z wymogami przewidzianymi dla Miejsc Doraźnego Schronienia na podstawie </w:t>
      </w:r>
      <w:r w:rsidR="00AD25D6" w:rsidRPr="000A5FC2">
        <w:rPr>
          <w:i/>
          <w:iCs/>
        </w:rPr>
        <w:t>Ustawy o ochronie ludności i obronie cywilnej</w:t>
      </w:r>
      <w:r w:rsidR="00AD25D6" w:rsidRPr="000A5FC2">
        <w:t xml:space="preserve"> oraz właściwych rozporządzeń wykonawczych MSWiA. Ekspertyza </w:t>
      </w:r>
      <w:r w:rsidR="00AD25D6">
        <w:t>będzie</w:t>
      </w:r>
      <w:r w:rsidR="00AD25D6" w:rsidRPr="000A5FC2">
        <w:t xml:space="preserve"> obejmować:</w:t>
      </w:r>
    </w:p>
    <w:p w14:paraId="7B71479C" w14:textId="3EEF6321" w:rsidR="00AD25D6" w:rsidRDefault="00AD25D6" w:rsidP="00AD25D6">
      <w:pPr>
        <w:pStyle w:val="Akapitzlist"/>
        <w:numPr>
          <w:ilvl w:val="0"/>
          <w:numId w:val="43"/>
        </w:numPr>
        <w:spacing w:line="278" w:lineRule="auto"/>
        <w:jc w:val="both"/>
      </w:pPr>
      <w:r w:rsidRPr="00910491">
        <w:t>Opis badanych elementów i rozwiązań konstrukcyjnych kondygnacji podziemnej wraz z</w:t>
      </w:r>
      <w:r>
        <w:t> </w:t>
      </w:r>
      <w:r w:rsidRPr="00910491">
        <w:t>dokumentacją rysunkową (rzuty, przekroje) oraz szczegółową dokumentacją fotograficzną.</w:t>
      </w:r>
    </w:p>
    <w:p w14:paraId="43D52D86" w14:textId="77777777" w:rsidR="00AD25D6" w:rsidRDefault="00AD25D6" w:rsidP="00AD25D6">
      <w:pPr>
        <w:pStyle w:val="Akapitzlist"/>
        <w:numPr>
          <w:ilvl w:val="0"/>
          <w:numId w:val="43"/>
        </w:numPr>
        <w:spacing w:line="278" w:lineRule="auto"/>
        <w:jc w:val="both"/>
      </w:pPr>
      <w:r w:rsidRPr="00910491">
        <w:t>Analizę nośności i odporności istniejących elementów konstrukcyjnych (stropów, ścian) pod kątem spełnienia minimalnych parametrów osłonowych wymaganych dla MDS.</w:t>
      </w:r>
    </w:p>
    <w:p w14:paraId="64403F46" w14:textId="77777777" w:rsidR="00AD25D6" w:rsidRDefault="00AD25D6" w:rsidP="00AD25D6">
      <w:pPr>
        <w:pStyle w:val="Akapitzlist"/>
        <w:numPr>
          <w:ilvl w:val="0"/>
          <w:numId w:val="43"/>
        </w:numPr>
        <w:spacing w:line="278" w:lineRule="auto"/>
        <w:jc w:val="both"/>
      </w:pPr>
      <w:r w:rsidRPr="00910491">
        <w:t>Ocenę stanu technicznego instalacji wewnętrznych (wentylacyjnej, wodno-kanalizacyjnej, elektrycznej) w zakresie niezbędnym do funkcjonowania MDS przez wymagany przepisami czas schronienia.</w:t>
      </w:r>
    </w:p>
    <w:p w14:paraId="0FC85938" w14:textId="77777777" w:rsidR="00AD25D6" w:rsidRDefault="00AD25D6" w:rsidP="00AD25D6">
      <w:pPr>
        <w:pStyle w:val="Akapitzlist"/>
        <w:numPr>
          <w:ilvl w:val="0"/>
          <w:numId w:val="43"/>
        </w:numPr>
        <w:spacing w:line="278" w:lineRule="auto"/>
        <w:jc w:val="both"/>
      </w:pPr>
      <w:r w:rsidRPr="00910491">
        <w:t>Ocenę przyczyn ewentualnych uszkodzeń, zawilgoceń lub wad uniemożliwiających natychmiastowe wykorzystanie pomieszczeń na MDS.</w:t>
      </w:r>
    </w:p>
    <w:p w14:paraId="14136554" w14:textId="77777777" w:rsidR="00AD25D6" w:rsidRDefault="00AD25D6" w:rsidP="00AD25D6">
      <w:pPr>
        <w:pStyle w:val="Akapitzlist"/>
        <w:numPr>
          <w:ilvl w:val="0"/>
          <w:numId w:val="43"/>
        </w:numPr>
        <w:spacing w:line="278" w:lineRule="auto"/>
        <w:jc w:val="both"/>
      </w:pPr>
      <w:r w:rsidRPr="00AD25D6">
        <w:t>Zakres prac koniecznych do wykonania</w:t>
      </w:r>
      <w:r w:rsidRPr="00910491">
        <w:t xml:space="preserve"> (działań adaptacyjnych i naprawczych) w celu pełnego przystosowania obiektu do wymogów MDS.</w:t>
      </w:r>
    </w:p>
    <w:p w14:paraId="472312E5" w14:textId="232EE3B7" w:rsidR="00AD25D6" w:rsidRDefault="00AD25D6" w:rsidP="00AD25D6">
      <w:pPr>
        <w:pStyle w:val="Akapitzlist"/>
        <w:numPr>
          <w:ilvl w:val="0"/>
          <w:numId w:val="43"/>
        </w:numPr>
        <w:spacing w:line="278" w:lineRule="auto"/>
        <w:jc w:val="both"/>
      </w:pPr>
      <w:r w:rsidRPr="00AD25D6">
        <w:t xml:space="preserve">Opracowanie schematu funkcjonalnego MDS </w:t>
      </w:r>
      <w:r w:rsidRPr="00910491">
        <w:t>wraz z określeniem maksymalnej pojemności obiektu (liczby osób), obliczonej na podstawie wolnej powierzchni użytkowej i wskaźników powierzchniowych wynikających z przepisów techniczno-budowlanych dla MDS</w:t>
      </w:r>
      <w:r w:rsidR="001E36DA">
        <w:t>,</w:t>
      </w:r>
    </w:p>
    <w:p w14:paraId="2798AAB1" w14:textId="77777777" w:rsidR="00AD25D6" w:rsidRDefault="00AD25D6" w:rsidP="00AD25D6">
      <w:pPr>
        <w:pStyle w:val="Akapitzlist"/>
        <w:numPr>
          <w:ilvl w:val="0"/>
          <w:numId w:val="43"/>
        </w:numPr>
        <w:spacing w:line="278" w:lineRule="auto"/>
        <w:jc w:val="both"/>
      </w:pPr>
      <w:r w:rsidRPr="00910491">
        <w:t>Określenie warunków ochrony przeciwpożarowej oraz warunków bezpiecznej ewakuacji z projektowanego MDS.</w:t>
      </w:r>
    </w:p>
    <w:p w14:paraId="7B3355D8" w14:textId="4A33784F" w:rsidR="00AD25D6" w:rsidRPr="00AD25D6" w:rsidRDefault="00AD25D6" w:rsidP="00AD25D6">
      <w:pPr>
        <w:pStyle w:val="Akapitzlist"/>
        <w:numPr>
          <w:ilvl w:val="0"/>
          <w:numId w:val="43"/>
        </w:numPr>
        <w:spacing w:line="278" w:lineRule="auto"/>
        <w:jc w:val="both"/>
      </w:pPr>
      <w:r w:rsidRPr="00AD25D6">
        <w:t>Przedmiar robót, kosztorys inwestorski oraz harmonogram przeprowadzenia prac</w:t>
      </w:r>
      <w:r w:rsidRPr="00910491">
        <w:t xml:space="preserve"> niezbędnych do przystosowania obiektu. </w:t>
      </w:r>
    </w:p>
    <w:p w14:paraId="3A1DE740" w14:textId="0747C570" w:rsidR="00D64DEC" w:rsidRPr="002320F1" w:rsidRDefault="00D64DEC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Dokumentację należy sporządzić w wersji papierowej </w:t>
      </w:r>
      <w:r w:rsidR="00AD25D6">
        <w:rPr>
          <w:rFonts w:cstheme="minorHAnsi"/>
        </w:rPr>
        <w:t xml:space="preserve">(3 </w:t>
      </w:r>
      <w:r w:rsidR="00930602">
        <w:rPr>
          <w:rFonts w:cstheme="minorHAnsi"/>
        </w:rPr>
        <w:t>e</w:t>
      </w:r>
      <w:r w:rsidR="00AD25D6">
        <w:rPr>
          <w:rFonts w:cstheme="minorHAnsi"/>
        </w:rPr>
        <w:t xml:space="preserve">gz.) </w:t>
      </w:r>
      <w:r w:rsidRPr="002320F1">
        <w:rPr>
          <w:rFonts w:cstheme="minorHAnsi"/>
        </w:rPr>
        <w:t xml:space="preserve">oraz </w:t>
      </w:r>
      <w:r w:rsidRPr="00D84AAF">
        <w:rPr>
          <w:rFonts w:cstheme="minorHAnsi"/>
        </w:rPr>
        <w:t xml:space="preserve">w wersji elektronicznej </w:t>
      </w:r>
      <w:r w:rsidRPr="002320F1">
        <w:rPr>
          <w:rFonts w:cstheme="minorHAnsi"/>
        </w:rPr>
        <w:t>(edytowalnej dwg, doc</w:t>
      </w:r>
      <w:r w:rsidR="00AD25D6">
        <w:rPr>
          <w:rFonts w:cstheme="minorHAnsi"/>
        </w:rPr>
        <w:t>/docx</w:t>
      </w:r>
      <w:r w:rsidRPr="002320F1">
        <w:rPr>
          <w:rFonts w:cstheme="minorHAnsi"/>
        </w:rPr>
        <w:t xml:space="preserve">, ath </w:t>
      </w:r>
      <w:r w:rsidR="00AD25D6">
        <w:rPr>
          <w:rFonts w:cstheme="minorHAnsi"/>
        </w:rPr>
        <w:t xml:space="preserve">lub równoważnym dla kosztorysów </w:t>
      </w:r>
      <w:r w:rsidRPr="002320F1">
        <w:rPr>
          <w:rFonts w:cstheme="minorHAnsi"/>
        </w:rPr>
        <w:t>i nieedytowalnej PDF), przekazanej w form</w:t>
      </w:r>
      <w:r w:rsidRPr="00D84AAF">
        <w:rPr>
          <w:rFonts w:cstheme="minorHAnsi"/>
        </w:rPr>
        <w:t xml:space="preserve">ie linku do nośnika wirtualnego. Wersja papierowa oraz elektroniczna musi być tożsama. </w:t>
      </w:r>
    </w:p>
    <w:p w14:paraId="283D648F" w14:textId="77777777" w:rsidR="00D64DEC" w:rsidRPr="00D84AAF" w:rsidRDefault="00D64DEC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D84AAF">
        <w:rPr>
          <w:rFonts w:cstheme="minorHAnsi"/>
        </w:rPr>
        <w:t>Przedmiot zamówienia należy wykonać z uwzględnieniem załączonych dokumentów:</w:t>
      </w:r>
    </w:p>
    <w:p w14:paraId="0598CB71" w14:textId="08E579BF" w:rsidR="00AD25D6" w:rsidRPr="000A5FC2" w:rsidRDefault="00AD25D6" w:rsidP="00AD25D6">
      <w:pPr>
        <w:pStyle w:val="Akapitzlist"/>
        <w:numPr>
          <w:ilvl w:val="0"/>
          <w:numId w:val="45"/>
        </w:numPr>
        <w:spacing w:line="278" w:lineRule="auto"/>
        <w:jc w:val="both"/>
      </w:pPr>
      <w:r w:rsidRPr="000A5FC2">
        <w:lastRenderedPageBreak/>
        <w:t>Wyników ogólnokrajowej inwentaryzacji przeprowadzonej przez Państwową Straż Pożarną (aplikacja „Schrony”) wskazujących obiekty jako potencjalne MDS</w:t>
      </w:r>
      <w:r w:rsidR="001E36DA">
        <w:t>,</w:t>
      </w:r>
    </w:p>
    <w:p w14:paraId="51C15E87" w14:textId="77777777" w:rsidR="00AD25D6" w:rsidRDefault="00AD25D6" w:rsidP="00AD25D6">
      <w:pPr>
        <w:pStyle w:val="Akapitzlist"/>
        <w:numPr>
          <w:ilvl w:val="0"/>
          <w:numId w:val="45"/>
        </w:numPr>
        <w:spacing w:line="278" w:lineRule="auto"/>
        <w:jc w:val="both"/>
      </w:pPr>
      <w:r w:rsidRPr="000A5FC2">
        <w:t>Dostępnych stanowisk i protokołów z kontroli przeprowadzonych wcześniej przez Powiatowy Inspektorat Nadzoru Budowlanego oraz Państwową Straż Pożarną w przedmiotowych obiektach.</w:t>
      </w:r>
    </w:p>
    <w:p w14:paraId="6B983A5A" w14:textId="0F85EE27" w:rsidR="001B49D3" w:rsidRPr="002320F1" w:rsidRDefault="001B49D3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Przedmiot umowy należy wykonać zgodnie z wymaganiami zawartymi w niniejszej umowie</w:t>
      </w:r>
      <w:r w:rsidR="00D64DEC" w:rsidRPr="002320F1">
        <w:rPr>
          <w:rFonts w:cstheme="minorHAnsi"/>
        </w:rPr>
        <w:t xml:space="preserve"> oraz z obowiązującymi przepisami, w tym m.in. zgodnie z Ustawą z dnia 5 grudnia 2024 r. o ochronie ludności i obronie cywilnej oraz Rozporządzeniami wykonawczymi wydanymi na jej podstawie oraz </w:t>
      </w:r>
      <w:r w:rsidRPr="002320F1">
        <w:rPr>
          <w:rFonts w:cstheme="minorHAnsi"/>
        </w:rPr>
        <w:t>zasadami wiedzy technicznej i ustawy z dnia 7 lipca 1994 Prawo budowlane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(tj. Dz. U. z</w:t>
      </w:r>
      <w:r w:rsidR="00D64DEC" w:rsidRPr="002320F1">
        <w:rPr>
          <w:rFonts w:cstheme="minorHAnsi"/>
        </w:rPr>
        <w:t> </w:t>
      </w:r>
      <w:r w:rsidRPr="002320F1">
        <w:rPr>
          <w:rFonts w:cstheme="minorHAnsi"/>
        </w:rPr>
        <w:t>2025 r. poz. 418 ze zm.).</w:t>
      </w:r>
    </w:p>
    <w:p w14:paraId="7081D171" w14:textId="11A2B125" w:rsidR="001B49D3" w:rsidRPr="002320F1" w:rsidRDefault="001B49D3" w:rsidP="00D12FA8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Wykonawca oświadcza, że posiada wiedzę i doświadczenie oraz wykona usługi będące przedmiotem umowy w sposób profesjonalny oraz posiada wszelkie uprawnienia niezbędne do</w:t>
      </w:r>
      <w:r w:rsidR="005E0561" w:rsidRPr="002320F1">
        <w:rPr>
          <w:rFonts w:cstheme="minorHAnsi"/>
        </w:rPr>
        <w:t> </w:t>
      </w:r>
      <w:r w:rsidRPr="002320F1">
        <w:rPr>
          <w:rFonts w:cstheme="minorHAnsi"/>
        </w:rPr>
        <w:t>realizacji niniejszej umowy.</w:t>
      </w:r>
    </w:p>
    <w:p w14:paraId="05384881" w14:textId="1DAB31D0" w:rsidR="00D875E3" w:rsidRDefault="0087111F" w:rsidP="003973C5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spacing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Szczegółowy wykaz obiektów podlegających ekspertyzie:</w:t>
      </w:r>
    </w:p>
    <w:p w14:paraId="690F9AAB" w14:textId="77777777" w:rsidR="003973C5" w:rsidRDefault="003973C5" w:rsidP="003973C5">
      <w:pPr>
        <w:pStyle w:val="Akapitzlist"/>
        <w:widowControl w:val="0"/>
        <w:tabs>
          <w:tab w:val="left" w:pos="426"/>
        </w:tabs>
        <w:autoSpaceDE w:val="0"/>
        <w:autoSpaceDN w:val="0"/>
        <w:spacing w:line="276" w:lineRule="auto"/>
        <w:ind w:left="360"/>
        <w:jc w:val="both"/>
        <w:rPr>
          <w:rFonts w:cstheme="minorHAnsi"/>
        </w:rPr>
      </w:pPr>
    </w:p>
    <w:tbl>
      <w:tblPr>
        <w:tblStyle w:val="Tabela-Siatka"/>
        <w:tblW w:w="8925" w:type="dxa"/>
        <w:tblInd w:w="137" w:type="dxa"/>
        <w:tblLook w:val="04A0" w:firstRow="1" w:lastRow="0" w:firstColumn="1" w:lastColumn="0" w:noHBand="0" w:noVBand="1"/>
      </w:tblPr>
      <w:tblGrid>
        <w:gridCol w:w="1134"/>
        <w:gridCol w:w="3542"/>
        <w:gridCol w:w="2270"/>
        <w:gridCol w:w="1979"/>
      </w:tblGrid>
      <w:tr w:rsidR="00C35694" w:rsidRPr="006E45F8" w14:paraId="47E1B0F8" w14:textId="77777777" w:rsidTr="00C35694">
        <w:tc>
          <w:tcPr>
            <w:tcW w:w="1134" w:type="dxa"/>
            <w:vAlign w:val="center"/>
          </w:tcPr>
          <w:p w14:paraId="5E6F0B53" w14:textId="77777777" w:rsidR="00C35694" w:rsidRPr="006E45F8" w:rsidRDefault="00C35694" w:rsidP="0045048A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6E45F8">
              <w:rPr>
                <w:rFonts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542" w:type="dxa"/>
            <w:vAlign w:val="center"/>
          </w:tcPr>
          <w:p w14:paraId="651269A8" w14:textId="77777777" w:rsidR="00C35694" w:rsidRPr="006E45F8" w:rsidRDefault="00C35694" w:rsidP="0045048A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6E45F8">
              <w:rPr>
                <w:rFonts w:cstheme="minorHAnsi"/>
                <w:b/>
                <w:bCs/>
                <w:sz w:val="22"/>
                <w:szCs w:val="22"/>
              </w:rPr>
              <w:t>Nazwa obiektu</w:t>
            </w:r>
          </w:p>
        </w:tc>
        <w:tc>
          <w:tcPr>
            <w:tcW w:w="2270" w:type="dxa"/>
            <w:vAlign w:val="center"/>
          </w:tcPr>
          <w:p w14:paraId="0E6C5190" w14:textId="77777777" w:rsidR="00C35694" w:rsidRPr="006E45F8" w:rsidRDefault="00C35694" w:rsidP="0045048A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6E45F8">
              <w:rPr>
                <w:rFonts w:cstheme="minorHAnsi"/>
                <w:b/>
                <w:bCs/>
                <w:sz w:val="22"/>
                <w:szCs w:val="22"/>
              </w:rPr>
              <w:t>Lokalizacja</w:t>
            </w:r>
          </w:p>
        </w:tc>
        <w:tc>
          <w:tcPr>
            <w:tcW w:w="1979" w:type="dxa"/>
            <w:vAlign w:val="center"/>
          </w:tcPr>
          <w:p w14:paraId="6C81BAA1" w14:textId="06A6A67C" w:rsidR="00C35694" w:rsidRPr="00B75E29" w:rsidRDefault="00C35694" w:rsidP="0045048A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5B2D03">
              <w:rPr>
                <w:rFonts w:cstheme="minorHAnsi"/>
                <w:b/>
                <w:bCs/>
                <w:sz w:val="20"/>
                <w:szCs w:val="20"/>
              </w:rPr>
              <w:t>Powierzchnia użytkowa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5B2D03">
              <w:rPr>
                <w:rFonts w:cstheme="minorHAnsi"/>
                <w:b/>
                <w:bCs/>
                <w:sz w:val="20"/>
                <w:szCs w:val="20"/>
              </w:rPr>
              <w:t>miejsca doraźnego schronienia [m</w:t>
            </w:r>
            <w:r w:rsidRPr="005B2D03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2</w:t>
            </w:r>
            <w:r w:rsidRPr="005B2D03">
              <w:rPr>
                <w:rFonts w:cstheme="minorHAnsi"/>
                <w:b/>
                <w:bCs/>
                <w:sz w:val="20"/>
                <w:szCs w:val="20"/>
              </w:rPr>
              <w:t>]</w:t>
            </w:r>
          </w:p>
        </w:tc>
      </w:tr>
      <w:tr w:rsidR="00C35694" w:rsidRPr="006E45F8" w14:paraId="0CA65C06" w14:textId="77777777" w:rsidTr="00C35694">
        <w:trPr>
          <w:trHeight w:val="503"/>
        </w:trPr>
        <w:tc>
          <w:tcPr>
            <w:tcW w:w="1134" w:type="dxa"/>
            <w:vMerge w:val="restart"/>
          </w:tcPr>
          <w:p w14:paraId="384EE4F3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Część 1</w:t>
            </w:r>
          </w:p>
        </w:tc>
        <w:tc>
          <w:tcPr>
            <w:tcW w:w="3542" w:type="dxa"/>
            <w:vAlign w:val="center"/>
          </w:tcPr>
          <w:p w14:paraId="45B2035C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Starostwo Powiatowe w Sierpcu</w:t>
            </w:r>
          </w:p>
        </w:tc>
        <w:tc>
          <w:tcPr>
            <w:tcW w:w="2270" w:type="dxa"/>
            <w:vAlign w:val="center"/>
          </w:tcPr>
          <w:p w14:paraId="5937CC64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ul. Świętokrzyska 2a, 09-200 Sierpc</w:t>
            </w:r>
          </w:p>
        </w:tc>
        <w:tc>
          <w:tcPr>
            <w:tcW w:w="1979" w:type="dxa"/>
            <w:vAlign w:val="center"/>
          </w:tcPr>
          <w:p w14:paraId="4CA90EB7" w14:textId="0281995C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81,5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35694" w:rsidRPr="006E45F8" w14:paraId="755E8B81" w14:textId="77777777" w:rsidTr="00C35694">
        <w:trPr>
          <w:trHeight w:val="411"/>
        </w:trPr>
        <w:tc>
          <w:tcPr>
            <w:tcW w:w="1134" w:type="dxa"/>
            <w:vMerge/>
          </w:tcPr>
          <w:p w14:paraId="652507FA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42" w:type="dxa"/>
            <w:vAlign w:val="center"/>
          </w:tcPr>
          <w:p w14:paraId="58AFEBB1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Starostwo Powiatowe w Sierpcu</w:t>
            </w:r>
          </w:p>
        </w:tc>
        <w:tc>
          <w:tcPr>
            <w:tcW w:w="2270" w:type="dxa"/>
            <w:vAlign w:val="center"/>
          </w:tcPr>
          <w:p w14:paraId="6FF1D863" w14:textId="77777777" w:rsidR="00C35694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ul. Kopernika 9, </w:t>
            </w:r>
          </w:p>
          <w:p w14:paraId="2C074E2B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09-200 Sierpc </w:t>
            </w:r>
          </w:p>
        </w:tc>
        <w:tc>
          <w:tcPr>
            <w:tcW w:w="1979" w:type="dxa"/>
            <w:vAlign w:val="center"/>
          </w:tcPr>
          <w:p w14:paraId="2F4E995F" w14:textId="40E50888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50,7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35694" w:rsidRPr="006E45F8" w14:paraId="73FAF01D" w14:textId="77777777" w:rsidTr="00C35694">
        <w:tc>
          <w:tcPr>
            <w:tcW w:w="1134" w:type="dxa"/>
            <w:vMerge/>
          </w:tcPr>
          <w:p w14:paraId="471AC455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42" w:type="dxa"/>
            <w:vAlign w:val="center"/>
          </w:tcPr>
          <w:p w14:paraId="68EABD14" w14:textId="77777777" w:rsidR="00C35694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Samodzielny Publiczny Zespół Zakładów Opieki Zdrowotnej w</w:t>
            </w:r>
            <w:r>
              <w:rPr>
                <w:rFonts w:cstheme="minorHAnsi"/>
                <w:sz w:val="22"/>
                <w:szCs w:val="22"/>
              </w:rPr>
              <w:t> </w:t>
            </w:r>
            <w:r w:rsidRPr="006E45F8">
              <w:rPr>
                <w:rFonts w:cstheme="minorHAnsi"/>
                <w:sz w:val="22"/>
                <w:szCs w:val="22"/>
              </w:rPr>
              <w:t>Sierpcu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</w:p>
          <w:p w14:paraId="10649E0E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(budynek administracyjny)</w:t>
            </w:r>
          </w:p>
        </w:tc>
        <w:tc>
          <w:tcPr>
            <w:tcW w:w="2270" w:type="dxa"/>
            <w:vAlign w:val="center"/>
          </w:tcPr>
          <w:p w14:paraId="7F10473D" w14:textId="77777777" w:rsidR="00C35694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ul. Słowackiego 32, </w:t>
            </w:r>
          </w:p>
          <w:p w14:paraId="2E89EC4B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09-200 Sierpc</w:t>
            </w:r>
          </w:p>
        </w:tc>
        <w:tc>
          <w:tcPr>
            <w:tcW w:w="1979" w:type="dxa"/>
            <w:vAlign w:val="center"/>
          </w:tcPr>
          <w:p w14:paraId="7C3AB9E8" w14:textId="2D852665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300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35694" w:rsidRPr="006E45F8" w14:paraId="3F19BA54" w14:textId="77777777" w:rsidTr="00C35694">
        <w:tc>
          <w:tcPr>
            <w:tcW w:w="1134" w:type="dxa"/>
            <w:vMerge w:val="restart"/>
          </w:tcPr>
          <w:p w14:paraId="7CDA8C08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Część 2</w:t>
            </w:r>
          </w:p>
        </w:tc>
        <w:tc>
          <w:tcPr>
            <w:tcW w:w="3542" w:type="dxa"/>
            <w:vAlign w:val="center"/>
          </w:tcPr>
          <w:p w14:paraId="673B06B7" w14:textId="65343270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Zespół Szkół nr 1 im. Jose de San Martina w Sierpcu</w:t>
            </w:r>
          </w:p>
        </w:tc>
        <w:tc>
          <w:tcPr>
            <w:tcW w:w="2270" w:type="dxa"/>
            <w:vAlign w:val="center"/>
          </w:tcPr>
          <w:p w14:paraId="5E7D8567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ul. Armii Krajowej 10, 09-200 Sierpc</w:t>
            </w:r>
          </w:p>
        </w:tc>
        <w:tc>
          <w:tcPr>
            <w:tcW w:w="1979" w:type="dxa"/>
            <w:vAlign w:val="center"/>
          </w:tcPr>
          <w:p w14:paraId="1073A1FA" w14:textId="681ECB21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300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35694" w:rsidRPr="006E45F8" w14:paraId="76160899" w14:textId="77777777" w:rsidTr="00C35694">
        <w:tc>
          <w:tcPr>
            <w:tcW w:w="1134" w:type="dxa"/>
            <w:vMerge/>
          </w:tcPr>
          <w:p w14:paraId="590DFF6E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42" w:type="dxa"/>
            <w:vAlign w:val="center"/>
          </w:tcPr>
          <w:p w14:paraId="090D13C7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Poradnia Psychologiczno-Pedagogiczna w Sierpcu</w:t>
            </w:r>
          </w:p>
        </w:tc>
        <w:tc>
          <w:tcPr>
            <w:tcW w:w="2270" w:type="dxa"/>
            <w:vAlign w:val="center"/>
          </w:tcPr>
          <w:p w14:paraId="55BC7396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ul. Armii Krajowej 8a, 09-200 Sierpc</w:t>
            </w:r>
          </w:p>
        </w:tc>
        <w:tc>
          <w:tcPr>
            <w:tcW w:w="1979" w:type="dxa"/>
            <w:vAlign w:val="center"/>
          </w:tcPr>
          <w:p w14:paraId="39AB2778" w14:textId="0063940C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120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35694" w:rsidRPr="006E45F8" w14:paraId="2954ACC6" w14:textId="77777777" w:rsidTr="00C35694">
        <w:tc>
          <w:tcPr>
            <w:tcW w:w="1134" w:type="dxa"/>
            <w:vMerge/>
          </w:tcPr>
          <w:p w14:paraId="4654C5E6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42" w:type="dxa"/>
            <w:vAlign w:val="center"/>
          </w:tcPr>
          <w:p w14:paraId="3D38ED2F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Specjalny Ośrodek Szkolno-Wychowawczy w Sierpcu </w:t>
            </w:r>
          </w:p>
        </w:tc>
        <w:tc>
          <w:tcPr>
            <w:tcW w:w="2270" w:type="dxa"/>
            <w:vAlign w:val="center"/>
          </w:tcPr>
          <w:p w14:paraId="4BEFFBBD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ul. Armii Krajowej 1, 09-200 Sierpc</w:t>
            </w:r>
          </w:p>
        </w:tc>
        <w:tc>
          <w:tcPr>
            <w:tcW w:w="1979" w:type="dxa"/>
            <w:vAlign w:val="center"/>
          </w:tcPr>
          <w:p w14:paraId="50996F6E" w14:textId="073348C9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241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35694" w:rsidRPr="006E45F8" w14:paraId="080ADC74" w14:textId="77777777" w:rsidTr="00C35694">
        <w:tc>
          <w:tcPr>
            <w:tcW w:w="1134" w:type="dxa"/>
            <w:vMerge w:val="restart"/>
          </w:tcPr>
          <w:p w14:paraId="3074EB4B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Część 3</w:t>
            </w:r>
          </w:p>
        </w:tc>
        <w:tc>
          <w:tcPr>
            <w:tcW w:w="3542" w:type="dxa"/>
            <w:vAlign w:val="center"/>
          </w:tcPr>
          <w:p w14:paraId="10735B0A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Liceum Ogólnokształcące im. mjra Henryka Sucharskiego w Sierpcu </w:t>
            </w:r>
          </w:p>
        </w:tc>
        <w:tc>
          <w:tcPr>
            <w:tcW w:w="2270" w:type="dxa"/>
            <w:vAlign w:val="center"/>
          </w:tcPr>
          <w:p w14:paraId="34784A5A" w14:textId="77777777" w:rsidR="00C35694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ul. Sucharskiego 2, </w:t>
            </w:r>
          </w:p>
          <w:p w14:paraId="05C92F9F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09-200 Sierpc</w:t>
            </w:r>
          </w:p>
        </w:tc>
        <w:tc>
          <w:tcPr>
            <w:tcW w:w="1979" w:type="dxa"/>
            <w:vAlign w:val="center"/>
          </w:tcPr>
          <w:p w14:paraId="1234A0D6" w14:textId="557BF1E1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139,7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35694" w:rsidRPr="006E45F8" w14:paraId="44BD18A5" w14:textId="77777777" w:rsidTr="00C35694">
        <w:trPr>
          <w:trHeight w:val="534"/>
        </w:trPr>
        <w:tc>
          <w:tcPr>
            <w:tcW w:w="1134" w:type="dxa"/>
            <w:vMerge/>
          </w:tcPr>
          <w:p w14:paraId="23B81626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42" w:type="dxa"/>
            <w:vAlign w:val="center"/>
          </w:tcPr>
          <w:p w14:paraId="683678A2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Kryta Pływalnia w Sierpcu </w:t>
            </w:r>
          </w:p>
        </w:tc>
        <w:tc>
          <w:tcPr>
            <w:tcW w:w="2270" w:type="dxa"/>
            <w:vAlign w:val="center"/>
          </w:tcPr>
          <w:p w14:paraId="0CBECDF9" w14:textId="77777777" w:rsidR="00C35694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ul. Sucharskiego 2, </w:t>
            </w:r>
          </w:p>
          <w:p w14:paraId="0EF08B3F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09-200 Sierpc</w:t>
            </w:r>
          </w:p>
        </w:tc>
        <w:tc>
          <w:tcPr>
            <w:tcW w:w="1979" w:type="dxa"/>
            <w:vAlign w:val="center"/>
          </w:tcPr>
          <w:p w14:paraId="3D1AB5CC" w14:textId="0EFB2910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135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  <w:tr w:rsidR="00C35694" w:rsidRPr="006E45F8" w14:paraId="096A3254" w14:textId="77777777" w:rsidTr="00C35694">
        <w:tc>
          <w:tcPr>
            <w:tcW w:w="1134" w:type="dxa"/>
            <w:vMerge/>
          </w:tcPr>
          <w:p w14:paraId="25673B00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542" w:type="dxa"/>
            <w:vAlign w:val="center"/>
          </w:tcPr>
          <w:p w14:paraId="044F264D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 xml:space="preserve">Zespół Szkół nr 2 im. Zygmunta Wolskiego w Sierpcu </w:t>
            </w:r>
          </w:p>
        </w:tc>
        <w:tc>
          <w:tcPr>
            <w:tcW w:w="2270" w:type="dxa"/>
            <w:vAlign w:val="center"/>
          </w:tcPr>
          <w:p w14:paraId="6B7D0D65" w14:textId="77777777" w:rsidR="00C35694" w:rsidRPr="006E45F8" w:rsidRDefault="00C35694" w:rsidP="00C35694">
            <w:pPr>
              <w:pStyle w:val="Akapitzlist"/>
              <w:spacing w:line="276" w:lineRule="auto"/>
              <w:ind w:left="0"/>
              <w:rPr>
                <w:rFonts w:cstheme="minorHAnsi"/>
                <w:sz w:val="22"/>
                <w:szCs w:val="22"/>
              </w:rPr>
            </w:pPr>
            <w:r w:rsidRPr="006E45F8">
              <w:rPr>
                <w:rFonts w:cstheme="minorHAnsi"/>
                <w:sz w:val="22"/>
                <w:szCs w:val="22"/>
              </w:rPr>
              <w:t>ul. Wiosny Ludów 7, 09-200 Sierpc</w:t>
            </w:r>
          </w:p>
        </w:tc>
        <w:tc>
          <w:tcPr>
            <w:tcW w:w="1979" w:type="dxa"/>
            <w:vAlign w:val="center"/>
          </w:tcPr>
          <w:p w14:paraId="3777C916" w14:textId="5462F752" w:rsidR="00C35694" w:rsidRPr="006E45F8" w:rsidRDefault="00C35694" w:rsidP="00C35694">
            <w:pPr>
              <w:pStyle w:val="Akapitzlist"/>
              <w:spacing w:line="276" w:lineRule="auto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192,9 m</w:t>
            </w:r>
            <w:r>
              <w:rPr>
                <w:rFonts w:cstheme="minorHAnsi"/>
                <w:sz w:val="22"/>
                <w:szCs w:val="22"/>
                <w:vertAlign w:val="superscript"/>
              </w:rPr>
              <w:t>2</w:t>
            </w:r>
          </w:p>
        </w:tc>
      </w:tr>
    </w:tbl>
    <w:p w14:paraId="2D907E40" w14:textId="77777777" w:rsidR="00653769" w:rsidRPr="002320F1" w:rsidRDefault="00653769" w:rsidP="00D24AF4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2.</w:t>
      </w:r>
    </w:p>
    <w:p w14:paraId="1B481DB1" w14:textId="08F1E78C" w:rsidR="00653769" w:rsidRPr="002320F1" w:rsidRDefault="00653769" w:rsidP="00D12FA8">
      <w:pPr>
        <w:pStyle w:val="Akapitzlist"/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Zamawiający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ustala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następujący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termin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wykonania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całości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przedmiotu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zamówienia: do</w:t>
      </w:r>
      <w:r w:rsidR="00936C40" w:rsidRPr="00D84AAF">
        <w:rPr>
          <w:rFonts w:cstheme="minorHAnsi"/>
        </w:rPr>
        <w:t> </w:t>
      </w:r>
      <w:r w:rsidRPr="00D84AAF">
        <w:rPr>
          <w:rFonts w:cstheme="minorHAnsi"/>
        </w:rPr>
        <w:t xml:space="preserve">5 </w:t>
      </w:r>
      <w:r w:rsidRPr="002320F1">
        <w:rPr>
          <w:rFonts w:cstheme="minorHAnsi"/>
        </w:rPr>
        <w:t>miesięcy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od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dnia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zawarcia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niniejszej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umowy,</w:t>
      </w:r>
      <w:r w:rsidRPr="00D84AAF">
        <w:rPr>
          <w:rFonts w:cstheme="minorHAnsi"/>
        </w:rPr>
        <w:t xml:space="preserve"> tj. …</w:t>
      </w:r>
      <w:r w:rsidRPr="002320F1">
        <w:rPr>
          <w:rFonts w:cstheme="minorHAnsi"/>
        </w:rPr>
        <w:t>………………….. nie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dłużej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jednak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niż</w:t>
      </w:r>
      <w:r w:rsidRPr="00D84AAF">
        <w:rPr>
          <w:rFonts w:cstheme="minorHAnsi"/>
        </w:rPr>
        <w:t xml:space="preserve"> </w:t>
      </w:r>
      <w:r w:rsidRPr="002320F1">
        <w:rPr>
          <w:rFonts w:cstheme="minorHAnsi"/>
        </w:rPr>
        <w:t>do</w:t>
      </w:r>
      <w:r w:rsidR="00936C40" w:rsidRPr="00D84AAF">
        <w:rPr>
          <w:rFonts w:cstheme="minorHAnsi"/>
        </w:rPr>
        <w:t> </w:t>
      </w:r>
      <w:r w:rsidRPr="00D84AAF">
        <w:rPr>
          <w:rFonts w:cstheme="minorHAnsi"/>
        </w:rPr>
        <w:t>dni</w:t>
      </w:r>
      <w:r w:rsidR="00936C40" w:rsidRPr="00D84AAF">
        <w:rPr>
          <w:rFonts w:cstheme="minorHAnsi"/>
        </w:rPr>
        <w:t xml:space="preserve">a </w:t>
      </w:r>
      <w:r w:rsidRPr="002320F1">
        <w:rPr>
          <w:rFonts w:cstheme="minorHAnsi"/>
        </w:rPr>
        <w:t>15.12.2026</w:t>
      </w:r>
      <w:r w:rsidRPr="00D84AAF">
        <w:rPr>
          <w:rFonts w:cstheme="minorHAnsi"/>
        </w:rPr>
        <w:t xml:space="preserve"> r.</w:t>
      </w:r>
    </w:p>
    <w:p w14:paraId="38A7CADF" w14:textId="77777777" w:rsidR="00653769" w:rsidRPr="002320F1" w:rsidRDefault="00653769" w:rsidP="00D12FA8">
      <w:pPr>
        <w:pStyle w:val="Akapitzlist"/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Strony dopuszczają możliwość ewentualnego przesunięcia terminu określonego w ust. 1 wyłącznie w przypadku:</w:t>
      </w:r>
    </w:p>
    <w:p w14:paraId="181E9000" w14:textId="1C7502AB" w:rsidR="00653769" w:rsidRPr="00D84AAF" w:rsidRDefault="00653769" w:rsidP="00D12FA8">
      <w:pPr>
        <w:pStyle w:val="Akapitzlist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D84AAF">
        <w:rPr>
          <w:rFonts w:cstheme="minorHAnsi"/>
        </w:rPr>
        <w:lastRenderedPageBreak/>
        <w:t>zaistnienia okoliczności niezależnych od stron i niezawinionych przez Wykonawcę, a związanych z opóźnieniem w uzyskaniu od stosownych instytucji i organów niezbędnych uzgodnień, pozwoleń, decyzji itp., w terminach instrukcyjnych bądź obligatoryjnych wynikających z obowiązujących przepisów prawa jak również w terminach adekwatnych na ich uzyskanie, kiedy terminy te nie wynikają z przepisów prawa,</w:t>
      </w:r>
    </w:p>
    <w:p w14:paraId="6787124F" w14:textId="77777777" w:rsidR="00653769" w:rsidRPr="002320F1" w:rsidRDefault="00653769" w:rsidP="00D12FA8">
      <w:pPr>
        <w:pStyle w:val="Akapitzlist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wystąpienia siły wyższej, czyli losowego zdarzenia zewnętrznego, którego skutków nie da się przewidzieć,</w:t>
      </w:r>
    </w:p>
    <w:p w14:paraId="7CB335D4" w14:textId="77777777" w:rsidR="00734909" w:rsidRDefault="00653769" w:rsidP="00D12FA8">
      <w:pPr>
        <w:pStyle w:val="Akapitzlist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zmiany powszechnie obowiązujących przepisów prawa w zakresie mającym wpływ na termin wykonania przedmiotu umowy,</w:t>
      </w:r>
    </w:p>
    <w:p w14:paraId="3726E346" w14:textId="4187401B" w:rsidR="00653769" w:rsidRPr="00734909" w:rsidRDefault="00653769" w:rsidP="00D12FA8">
      <w:pPr>
        <w:pStyle w:val="Akapitzlist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734909">
        <w:rPr>
          <w:rFonts w:cstheme="minorHAnsi"/>
        </w:rPr>
        <w:t>wstrzymania realizacji Umowy przez Zamawiającego, nie wynikającego z winy Wykonawcy.</w:t>
      </w:r>
    </w:p>
    <w:p w14:paraId="3F2ECE43" w14:textId="77777777" w:rsidR="002556C9" w:rsidRPr="002320F1" w:rsidRDefault="002556C9" w:rsidP="00D12FA8">
      <w:pPr>
        <w:pStyle w:val="Akapitzlist"/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 przypadkach wystąpienia okoliczności, o których mowa w ust. 2, strony ustalą nowy termin wykonania przedmiotu umowy. Termin realizacji umowy może ulec przedłużeniu o liczbę dni odpowiadającą okresowi trwania wskazanych okoliczności, które uniemożliwiały lub istotnie utrudniały prawidłowe wykonanie umowy. Ewentualne przedłużenie terminu wskazanego w ust. 1 winno zostać poprzedzone przygotowaniem stosownego protokołu konieczności i udokumentowaniem zaistnienia okoliczności wpływających na konieczność zmiany terminu, a następnie podpisaniem przez strony aneksu do umowy w formie pisemnej.</w:t>
      </w:r>
    </w:p>
    <w:p w14:paraId="5B2305FE" w14:textId="77777777" w:rsidR="002556C9" w:rsidRPr="002320F1" w:rsidRDefault="002556C9" w:rsidP="00D24AF4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3.</w:t>
      </w:r>
    </w:p>
    <w:p w14:paraId="66E2CD51" w14:textId="77777777" w:rsidR="002556C9" w:rsidRPr="002320F1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Zamawiający dostarczy Wykonawcy niezbędne opracowania pozostające w dyspozycji Zamawiającego związane z realizacją zamówienia oraz udostępnieni na potrzeby przeprowadzenia wizji lokalnej poszczególne obiekty.</w:t>
      </w:r>
    </w:p>
    <w:p w14:paraId="25EB7A63" w14:textId="075E42BC" w:rsidR="002556C9" w:rsidRPr="002320F1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Do udziału nad realizacją umowy ze strony Zamawiającego mają prawo także dyrektorzy/kierownicy obiektów</w:t>
      </w:r>
      <w:r w:rsidR="00A21B3D" w:rsidRPr="002320F1">
        <w:rPr>
          <w:rFonts w:cstheme="minorHAnsi"/>
        </w:rPr>
        <w:t xml:space="preserve"> wchodzących w skład poszczególnych zadań.</w:t>
      </w:r>
    </w:p>
    <w:p w14:paraId="55C2F943" w14:textId="31FEE59E" w:rsidR="002556C9" w:rsidRPr="002320F1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Zamawiający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sprawuje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kontrolę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prawidłowości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wykonywania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umow</w:t>
      </w:r>
      <w:r w:rsidR="001E36DA">
        <w:rPr>
          <w:rFonts w:cstheme="minorHAnsi"/>
        </w:rPr>
        <w:t>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toku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 xml:space="preserve">realizacji </w:t>
      </w:r>
      <w:r w:rsidR="009F6E6C">
        <w:rPr>
          <w:rFonts w:cstheme="minorHAnsi"/>
        </w:rPr>
        <w:t>przedmiotu zamówienia</w:t>
      </w:r>
      <w:r w:rsidRPr="002320F1">
        <w:rPr>
          <w:rFonts w:cstheme="minorHAnsi"/>
        </w:rPr>
        <w:t>. W ramach kontroli, osoby upoważnione przez Zamawiającego mogą badać dokumenty i</w:t>
      </w:r>
      <w:r w:rsidR="00D24AF4">
        <w:rPr>
          <w:rFonts w:cstheme="minorHAnsi"/>
        </w:rPr>
        <w:t> </w:t>
      </w:r>
      <w:r w:rsidRPr="002320F1">
        <w:rPr>
          <w:rFonts w:cstheme="minorHAnsi"/>
        </w:rPr>
        <w:t xml:space="preserve">inne nośniki informacji, które mają lub mogą mieć znaczenie dla oceny prawidłowości wykonywania zadań oraz żądać udzielenia ustnie lub na piśmie informacji dotyczących wykonywania </w:t>
      </w:r>
      <w:r w:rsidR="009F6E6C">
        <w:rPr>
          <w:rFonts w:cstheme="minorHAnsi"/>
        </w:rPr>
        <w:t>przedmiotu zamówienia</w:t>
      </w:r>
      <w:r w:rsidRPr="002320F1">
        <w:rPr>
          <w:rFonts w:cstheme="minorHAnsi"/>
        </w:rPr>
        <w:t>. Wykonawca na żądanie kontrolującego jest zobowiązany dostarczyć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lub udostępnić dokumenty i inne nośniki informacji oraz udzielić wyjaśnień i informacji w terminie określonym przez kontrolującego.</w:t>
      </w:r>
    </w:p>
    <w:p w14:paraId="74FB38AA" w14:textId="77777777" w:rsidR="002556C9" w:rsidRPr="002320F1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Zamawiający posiada prawo zgłaszania zastrzeżeń i uwag do sporządzanego</w:t>
      </w:r>
      <w:r w:rsidRPr="00D24AF4">
        <w:rPr>
          <w:rFonts w:cstheme="minorHAnsi"/>
        </w:rPr>
        <w:t xml:space="preserve"> opracowania.</w:t>
      </w:r>
    </w:p>
    <w:p w14:paraId="382390FC" w14:textId="4DFC28C7" w:rsidR="002556C9" w:rsidRPr="002320F1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Wykonawca oświadcza, że przedmiot umowy będzie realizowany przez osoby legitymujące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się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odpowiednimi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kwalifikacjami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zawodowymi,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uprawnieniami i doświadczeniem w zakresie wykonywania ekspertyz tj.:</w:t>
      </w:r>
    </w:p>
    <w:p w14:paraId="477DDB41" w14:textId="1FCDD24E" w:rsidR="002556C9" w:rsidRPr="002320F1" w:rsidRDefault="002556C9" w:rsidP="00D12FA8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branża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ogólnobudowlana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…………………</w:t>
      </w:r>
      <w:r w:rsidR="00C758AF" w:rsidRPr="002320F1">
        <w:rPr>
          <w:rFonts w:cstheme="minorHAnsi"/>
        </w:rPr>
        <w:t>….</w:t>
      </w:r>
      <w:r w:rsidRPr="002320F1">
        <w:rPr>
          <w:rFonts w:cstheme="minorHAnsi"/>
        </w:rPr>
        <w:t>….,</w:t>
      </w:r>
      <w:r w:rsidRPr="00D24AF4">
        <w:rPr>
          <w:rFonts w:cstheme="minorHAnsi"/>
        </w:rPr>
        <w:t xml:space="preserve"> uprawnienia …………………………………………………</w:t>
      </w:r>
      <w:r w:rsidR="00D24AF4">
        <w:rPr>
          <w:rFonts w:cstheme="minorHAnsi"/>
        </w:rPr>
        <w:t>..</w:t>
      </w:r>
      <w:r w:rsidRPr="00D24AF4">
        <w:rPr>
          <w:rFonts w:cstheme="minorHAnsi"/>
        </w:rPr>
        <w:t>…</w:t>
      </w:r>
    </w:p>
    <w:p w14:paraId="42511FEF" w14:textId="3609B4C8" w:rsidR="002556C9" w:rsidRPr="002320F1" w:rsidRDefault="002556C9" w:rsidP="00D12FA8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branża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sanitarna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………………….……</w:t>
      </w:r>
      <w:r w:rsidR="00C758AF" w:rsidRPr="002320F1">
        <w:rPr>
          <w:rFonts w:cstheme="minorHAnsi"/>
        </w:rPr>
        <w:t>…..</w:t>
      </w:r>
      <w:r w:rsidRPr="002320F1">
        <w:rPr>
          <w:rFonts w:cstheme="minorHAnsi"/>
        </w:rPr>
        <w:t>,</w:t>
      </w:r>
      <w:r w:rsidRPr="00D24AF4">
        <w:rPr>
          <w:rFonts w:cstheme="minorHAnsi"/>
        </w:rPr>
        <w:t xml:space="preserve"> uprawnienia ……………………………………………………………</w:t>
      </w:r>
      <w:r w:rsidR="00D24AF4">
        <w:rPr>
          <w:rFonts w:cstheme="minorHAnsi"/>
        </w:rPr>
        <w:t>.</w:t>
      </w:r>
      <w:r w:rsidRPr="00D24AF4">
        <w:rPr>
          <w:rFonts w:cstheme="minorHAnsi"/>
        </w:rPr>
        <w:t>…</w:t>
      </w:r>
    </w:p>
    <w:p w14:paraId="3D42ED10" w14:textId="79D86F90" w:rsidR="002556C9" w:rsidRPr="002320F1" w:rsidRDefault="002556C9" w:rsidP="00D12FA8">
      <w:pPr>
        <w:pStyle w:val="Akapitzlist"/>
        <w:widowControl w:val="0"/>
        <w:numPr>
          <w:ilvl w:val="0"/>
          <w:numId w:val="24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branża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elektryczna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………………………….,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uprawnienia</w:t>
      </w:r>
      <w:r w:rsidRPr="00D24AF4">
        <w:rPr>
          <w:rFonts w:cstheme="minorHAnsi"/>
        </w:rPr>
        <w:t xml:space="preserve"> ……………………………………………………………..</w:t>
      </w:r>
    </w:p>
    <w:p w14:paraId="1AEFE4DB" w14:textId="14535E2C" w:rsidR="00C758AF" w:rsidRPr="002320F1" w:rsidRDefault="00C758AF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 przypadku zmiany osoby wskazanej w ust. 5 w trakcie realizacji umowy wymaga się, aby kolejna osoba wskazana przez Wykonawcę posiadała kwalifikacje nie gorsze niż wymagane w SWZ, a zmiana osoby nie wpłynęłaby na ocenę oferty Wykonawcy.</w:t>
      </w:r>
    </w:p>
    <w:p w14:paraId="4B8D6577" w14:textId="762F983A" w:rsidR="002556C9" w:rsidRPr="00D24AF4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D24AF4">
        <w:rPr>
          <w:rFonts w:cstheme="minorHAnsi"/>
        </w:rPr>
        <w:t>Bez zgody Zamawiającego Wykonawca nie może powierzyć wykonania przedmiotu zamówienia innym osobom niż wymieniona w ust 5.</w:t>
      </w:r>
    </w:p>
    <w:p w14:paraId="0A7A5A3B" w14:textId="773033B9" w:rsidR="002556C9" w:rsidRPr="00BF3736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BF3736">
        <w:rPr>
          <w:rFonts w:cstheme="minorHAnsi"/>
        </w:rPr>
        <w:t>Zmiana osób wymienionych w ust. 5 jest możliwa wyłącznie w drodze zmiany umowy, o której mowa §</w:t>
      </w:r>
      <w:r w:rsidR="00A21B3D" w:rsidRPr="00BF3736">
        <w:rPr>
          <w:rFonts w:cstheme="minorHAnsi"/>
        </w:rPr>
        <w:t xml:space="preserve"> </w:t>
      </w:r>
      <w:r w:rsidRPr="00BF3736">
        <w:rPr>
          <w:rFonts w:cstheme="minorHAnsi"/>
        </w:rPr>
        <w:t>13 ust. 3 pkt 3 umowy.</w:t>
      </w:r>
      <w:r w:rsidR="00C758AF" w:rsidRPr="00BF3736">
        <w:rPr>
          <w:rFonts w:cstheme="minorHAnsi"/>
        </w:rPr>
        <w:t xml:space="preserve"> </w:t>
      </w:r>
    </w:p>
    <w:p w14:paraId="12E42E4D" w14:textId="4E76DF83" w:rsidR="002556C9" w:rsidRPr="002320F1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lastRenderedPageBreak/>
        <w:t>Zamawiający może żądać od Wykonawcy zmiany osoby wykonującej przedmiot umowy, jeżeli osoba ta nie wykonuje należycie swoich obowiązków. W takim przypadku Wykonawca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zobowiązany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jest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zmienić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osobę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wykonującą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zamówienie,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zgodnie z żądaniem Zamawiającego w</w:t>
      </w:r>
      <w:r w:rsidR="00D24AF4">
        <w:rPr>
          <w:rFonts w:cstheme="minorHAnsi"/>
        </w:rPr>
        <w:t> </w:t>
      </w:r>
      <w:r w:rsidRPr="002320F1">
        <w:rPr>
          <w:rFonts w:cstheme="minorHAnsi"/>
        </w:rPr>
        <w:t>terminie wskazanym we wniosku Zamawiającego, pod rygorem uznania umowy za nienależycie wykonaną.</w:t>
      </w:r>
    </w:p>
    <w:p w14:paraId="56D10189" w14:textId="77777777" w:rsidR="002556C9" w:rsidRPr="002320F1" w:rsidRDefault="002556C9" w:rsidP="00D12FA8">
      <w:pPr>
        <w:pStyle w:val="Akapitzlist"/>
        <w:widowControl w:val="0"/>
        <w:numPr>
          <w:ilvl w:val="0"/>
          <w:numId w:val="37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Jako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koordynatora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zakresie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realizacji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obowiązków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umownych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strony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Zamawiającego upoważnia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się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............................................tel.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……………………….,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e-mail: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……………………………</w:t>
      </w:r>
    </w:p>
    <w:p w14:paraId="268EF052" w14:textId="77777777" w:rsidR="002556C9" w:rsidRPr="002320F1" w:rsidRDefault="002556C9" w:rsidP="00D24AF4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4.</w:t>
      </w:r>
    </w:p>
    <w:p w14:paraId="32DE103A" w14:textId="77777777" w:rsidR="002556C9" w:rsidRPr="002320F1" w:rsidRDefault="002556C9" w:rsidP="00D12FA8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Wykonawca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zobowiązuje</w:t>
      </w:r>
      <w:r w:rsidRPr="00D24AF4">
        <w:rPr>
          <w:rFonts w:cstheme="minorHAnsi"/>
        </w:rPr>
        <w:t xml:space="preserve"> się:</w:t>
      </w:r>
    </w:p>
    <w:p w14:paraId="0C213E71" w14:textId="77777777" w:rsidR="002556C9" w:rsidRPr="002320F1" w:rsidRDefault="002556C9" w:rsidP="00D12FA8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wykonać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przedmiot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umowy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sposób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profesjonalny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terminowy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dołożeniem należytej staranności,</w:t>
      </w:r>
    </w:p>
    <w:p w14:paraId="72651F75" w14:textId="6D543340" w:rsidR="002556C9" w:rsidRPr="00D24AF4" w:rsidRDefault="002556C9" w:rsidP="00D12FA8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D24AF4">
        <w:rPr>
          <w:rFonts w:cstheme="minorHAnsi"/>
        </w:rPr>
        <w:t>przestrzegać obowiązujących przepisów prawa dotyczących wykonywanej usługi, o</w:t>
      </w:r>
      <w:r w:rsidR="00D24AF4" w:rsidRPr="00D24AF4">
        <w:rPr>
          <w:rFonts w:cstheme="minorHAnsi"/>
        </w:rPr>
        <w:t> </w:t>
      </w:r>
      <w:r w:rsidRPr="00D24AF4">
        <w:rPr>
          <w:rFonts w:cstheme="minorHAnsi"/>
        </w:rPr>
        <w:t>której mowa w §</w:t>
      </w:r>
      <w:r w:rsidR="00A21B3D" w:rsidRPr="00D24AF4">
        <w:rPr>
          <w:rFonts w:cstheme="minorHAnsi"/>
        </w:rPr>
        <w:t xml:space="preserve"> </w:t>
      </w:r>
      <w:r w:rsidRPr="00D24AF4">
        <w:rPr>
          <w:rFonts w:cstheme="minorHAnsi"/>
        </w:rPr>
        <w:t>1 oraz czynności poprzedzających jej wykonanie,</w:t>
      </w:r>
    </w:p>
    <w:p w14:paraId="2C74C45D" w14:textId="6EABB8C6" w:rsidR="002556C9" w:rsidRPr="00D24AF4" w:rsidRDefault="002556C9" w:rsidP="00D12FA8">
      <w:pPr>
        <w:pStyle w:val="Akapitzlist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D24AF4">
        <w:rPr>
          <w:rFonts w:cstheme="minorHAnsi"/>
        </w:rPr>
        <w:t>przeprowadzić w porozumieniu z Zamawiającym w terminie 7 dni od zawarcia umowy wizję lokalną obiektów wymienionych w</w:t>
      </w:r>
      <w:r w:rsidRPr="00BF3736">
        <w:rPr>
          <w:rFonts w:cstheme="minorHAnsi"/>
        </w:rPr>
        <w:t xml:space="preserve"> </w:t>
      </w:r>
      <w:r w:rsidR="00A21B3D" w:rsidRPr="00BF3736">
        <w:rPr>
          <w:rFonts w:cstheme="minorHAnsi"/>
        </w:rPr>
        <w:t xml:space="preserve">§ 1 </w:t>
      </w:r>
      <w:r w:rsidR="00734909" w:rsidRPr="00BF3736">
        <w:rPr>
          <w:rFonts w:cstheme="minorHAnsi"/>
        </w:rPr>
        <w:t>ust.</w:t>
      </w:r>
      <w:r w:rsidR="00A21B3D" w:rsidRPr="00BF3736">
        <w:rPr>
          <w:rFonts w:cstheme="minorHAnsi"/>
        </w:rPr>
        <w:t xml:space="preserve"> 1</w:t>
      </w:r>
      <w:r w:rsidR="00BF3736" w:rsidRPr="00BF3736">
        <w:rPr>
          <w:rFonts w:cstheme="minorHAnsi"/>
        </w:rPr>
        <w:t>2</w:t>
      </w:r>
      <w:r w:rsidR="00A21B3D" w:rsidRPr="00BF3736">
        <w:rPr>
          <w:rFonts w:cstheme="minorHAnsi"/>
        </w:rPr>
        <w:t>.</w:t>
      </w:r>
    </w:p>
    <w:p w14:paraId="33D2F553" w14:textId="77777777" w:rsidR="00C43A12" w:rsidRPr="002320F1" w:rsidRDefault="002556C9" w:rsidP="00D12FA8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Wykonawca ponosi odpowiedzialność za szkody wyrządzone przez osoby, którym powierzył obowiązki określone w § 1.</w:t>
      </w:r>
    </w:p>
    <w:p w14:paraId="6FB5B1F6" w14:textId="77777777" w:rsidR="00C43A12" w:rsidRPr="002320F1" w:rsidRDefault="002556C9" w:rsidP="00D12FA8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Wykonawca nie może odmówić wykonania jakichkolwiek czynności niewymienionych wprost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> </w:t>
      </w:r>
      <w:r w:rsidRPr="002320F1">
        <w:rPr>
          <w:rFonts w:cstheme="minorHAnsi"/>
        </w:rPr>
        <w:t>treści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niniejszej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umowy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niezbędnych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osiągnięcia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celu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oznaczonego w umowie.</w:t>
      </w:r>
    </w:p>
    <w:p w14:paraId="290E64CC" w14:textId="77777777" w:rsidR="00C43A12" w:rsidRPr="002320F1" w:rsidRDefault="002556C9" w:rsidP="00D12FA8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Wszystkie czynności będące przedmiotem umowy Wykonawca zobowiązany będzie wykonać we własnym zakresie i na własny koszt, co uwzględnione zostało w ofercie </w:t>
      </w:r>
      <w:r w:rsidRPr="00D24AF4">
        <w:rPr>
          <w:rFonts w:cstheme="minorHAnsi"/>
        </w:rPr>
        <w:t>Wykonawcy.</w:t>
      </w:r>
    </w:p>
    <w:p w14:paraId="2C7E4E83" w14:textId="351606C4" w:rsidR="002556C9" w:rsidRPr="002320F1" w:rsidRDefault="002556C9" w:rsidP="00D12FA8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Wykonawca zapewnia odpowiednią liczbę osób do terminowej realizacji przedmiotu umowy w sposób gwarantujący należyte wykonanie umowy.</w:t>
      </w:r>
    </w:p>
    <w:p w14:paraId="56959CAB" w14:textId="1109F49C" w:rsidR="00A21B3D" w:rsidRPr="00D24AF4" w:rsidRDefault="00A21B3D" w:rsidP="00D12FA8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D24AF4">
        <w:rPr>
          <w:rFonts w:cstheme="minorHAnsi"/>
        </w:rPr>
        <w:t xml:space="preserve">W ramach </w:t>
      </w:r>
      <w:r w:rsidR="009F6E6C">
        <w:rPr>
          <w:rFonts w:cstheme="minorHAnsi"/>
        </w:rPr>
        <w:t>przedmiotu zamówienia</w:t>
      </w:r>
      <w:r w:rsidRPr="00D24AF4">
        <w:rPr>
          <w:rFonts w:cstheme="minorHAnsi"/>
        </w:rPr>
        <w:t xml:space="preserve"> Wykonawca zobowiązany będzie do udzielania odpowiedzi na zapytania dotyczące treści ekspertyzy technicznej oraz programu funkcjonalno-użytkowego w</w:t>
      </w:r>
      <w:r w:rsidR="004F67DF">
        <w:rPr>
          <w:rFonts w:cstheme="minorHAnsi"/>
        </w:rPr>
        <w:t> </w:t>
      </w:r>
      <w:r w:rsidRPr="00D24AF4">
        <w:rPr>
          <w:rFonts w:cstheme="minorHAnsi"/>
        </w:rPr>
        <w:t xml:space="preserve">czasie trwania postępowania przetargowego, prowadzonego w celu wyboru Wykonawcy robót budowlanych, w terminie do </w:t>
      </w:r>
      <w:r w:rsidR="00BF3736">
        <w:rPr>
          <w:rFonts w:cstheme="minorHAnsi"/>
        </w:rPr>
        <w:t>2</w:t>
      </w:r>
      <w:r w:rsidRPr="00D24AF4">
        <w:rPr>
          <w:rFonts w:cstheme="minorHAnsi"/>
        </w:rPr>
        <w:t xml:space="preserve"> dni od chwili otrzymania zapytania.</w:t>
      </w:r>
    </w:p>
    <w:p w14:paraId="44A82237" w14:textId="77777777" w:rsidR="00A21B3D" w:rsidRPr="00D24AF4" w:rsidRDefault="00A21B3D" w:rsidP="00D12FA8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D24AF4">
        <w:rPr>
          <w:rFonts w:cstheme="minorHAnsi"/>
        </w:rPr>
        <w:t xml:space="preserve">Wykonawca zobowiązuje się do wykonania ekspertyzy technicznej zgodnie </w:t>
      </w:r>
      <w:r w:rsidRPr="00D24AF4">
        <w:rPr>
          <w:rFonts w:cstheme="minorHAnsi"/>
        </w:rPr>
        <w:br/>
        <w:t>z obowiązującymi przepisami prawa, w szczególności z art. 99 ust. 4 ustawy Prawo zamówień publicznych, w sposób umożliwiający Zamawiającemu jej wykorzystanie w postępowaniu o udzielenie zamówienia publicznego. Należy uwzględnić zasadę zakazu opisu przedmiotu zamówienia w sposób utrudniający uczciwą konkurencję. Niezastosowanie się do ww. przepisu skutkować będzie potraktowaniem przez Zamawiającego wykonanego opracowania jako niezgodnego z umową.</w:t>
      </w:r>
    </w:p>
    <w:p w14:paraId="1D11FFF8" w14:textId="5DA54F64" w:rsidR="00A21B3D" w:rsidRPr="002320F1" w:rsidRDefault="00A21B3D" w:rsidP="00D12FA8">
      <w:pPr>
        <w:pStyle w:val="Akapitzlist"/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Wykonawca zobowiązuje się do wykonania przedmiotu umowy w sposób należyty, z uwzględnieniem profesjonalnego charakteru prowadzonej działalności.</w:t>
      </w:r>
    </w:p>
    <w:p w14:paraId="6D0563EB" w14:textId="77777777" w:rsidR="002556C9" w:rsidRPr="002320F1" w:rsidRDefault="002556C9" w:rsidP="00D24AF4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5.</w:t>
      </w:r>
    </w:p>
    <w:p w14:paraId="53FF17D1" w14:textId="77777777" w:rsidR="002556C9" w:rsidRPr="002320F1" w:rsidRDefault="002556C9" w:rsidP="00D12FA8">
      <w:pPr>
        <w:pStyle w:val="Akapitzlist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Zamawiający</w:t>
      </w:r>
      <w:r w:rsidRPr="002320F1">
        <w:rPr>
          <w:rFonts w:cstheme="minorHAnsi"/>
          <w:spacing w:val="-2"/>
        </w:rPr>
        <w:t xml:space="preserve"> </w:t>
      </w:r>
      <w:r w:rsidRPr="002320F1">
        <w:rPr>
          <w:rFonts w:cstheme="minorHAnsi"/>
        </w:rPr>
        <w:t>zobowiązuje się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  <w:spacing w:val="-5"/>
        </w:rPr>
        <w:t>do:</w:t>
      </w:r>
    </w:p>
    <w:p w14:paraId="76734519" w14:textId="2E61304A" w:rsidR="002556C9" w:rsidRPr="002320F1" w:rsidRDefault="001E36DA" w:rsidP="00D12FA8">
      <w:pPr>
        <w:pStyle w:val="Akapitzlist"/>
        <w:widowControl w:val="0"/>
        <w:numPr>
          <w:ilvl w:val="0"/>
          <w:numId w:val="3"/>
        </w:numPr>
        <w:tabs>
          <w:tab w:val="left" w:pos="1223"/>
          <w:tab w:val="left" w:pos="2722"/>
          <w:tab w:val="left" w:pos="3645"/>
          <w:tab w:val="left" w:pos="4093"/>
          <w:tab w:val="left" w:pos="4829"/>
          <w:tab w:val="left" w:pos="5778"/>
          <w:tab w:val="left" w:pos="6776"/>
          <w:tab w:val="left" w:pos="8206"/>
        </w:tabs>
        <w:autoSpaceDE w:val="0"/>
        <w:autoSpaceDN w:val="0"/>
        <w:spacing w:after="0" w:line="276" w:lineRule="auto"/>
        <w:ind w:right="146"/>
        <w:jc w:val="both"/>
        <w:rPr>
          <w:rFonts w:cstheme="minorHAnsi"/>
        </w:rPr>
      </w:pPr>
      <w:r>
        <w:rPr>
          <w:rFonts w:cstheme="minorHAnsi"/>
          <w:spacing w:val="-2"/>
        </w:rPr>
        <w:t>u</w:t>
      </w:r>
      <w:r w:rsidR="002556C9" w:rsidRPr="002320F1">
        <w:rPr>
          <w:rFonts w:cstheme="minorHAnsi"/>
          <w:spacing w:val="-2"/>
        </w:rPr>
        <w:t>możliwienia</w:t>
      </w:r>
      <w:r w:rsidR="00C43A12" w:rsidRPr="002320F1">
        <w:rPr>
          <w:rFonts w:cstheme="minorHAnsi"/>
        </w:rPr>
        <w:t xml:space="preserve"> </w:t>
      </w:r>
      <w:r w:rsidR="002556C9" w:rsidRPr="002320F1">
        <w:rPr>
          <w:rFonts w:cstheme="minorHAnsi"/>
          <w:spacing w:val="-2"/>
        </w:rPr>
        <w:t>wstępu</w:t>
      </w:r>
      <w:r w:rsidR="00C43A12" w:rsidRPr="002320F1">
        <w:rPr>
          <w:rFonts w:cstheme="minorHAnsi"/>
        </w:rPr>
        <w:t xml:space="preserve"> </w:t>
      </w:r>
      <w:r w:rsidR="002556C9" w:rsidRPr="002320F1">
        <w:rPr>
          <w:rFonts w:cstheme="minorHAnsi"/>
          <w:spacing w:val="-6"/>
        </w:rPr>
        <w:t>na</w:t>
      </w:r>
      <w:r w:rsidR="00C43A12" w:rsidRPr="002320F1">
        <w:rPr>
          <w:rFonts w:cstheme="minorHAnsi"/>
        </w:rPr>
        <w:t xml:space="preserve"> </w:t>
      </w:r>
      <w:r w:rsidR="002556C9" w:rsidRPr="002320F1">
        <w:rPr>
          <w:rFonts w:cstheme="minorHAnsi"/>
          <w:spacing w:val="-2"/>
        </w:rPr>
        <w:t>teren</w:t>
      </w:r>
      <w:r w:rsidR="00C43A12" w:rsidRPr="002320F1">
        <w:rPr>
          <w:rFonts w:cstheme="minorHAnsi"/>
        </w:rPr>
        <w:t xml:space="preserve"> </w:t>
      </w:r>
      <w:r w:rsidR="002556C9" w:rsidRPr="002320F1">
        <w:rPr>
          <w:rFonts w:cstheme="minorHAnsi"/>
          <w:spacing w:val="-2"/>
        </w:rPr>
        <w:t>obiektu</w:t>
      </w:r>
      <w:r w:rsidR="00C43A12" w:rsidRPr="002320F1">
        <w:rPr>
          <w:rFonts w:cstheme="minorHAnsi"/>
        </w:rPr>
        <w:t xml:space="preserve"> </w:t>
      </w:r>
      <w:r w:rsidR="002556C9" w:rsidRPr="002320F1">
        <w:rPr>
          <w:rFonts w:cstheme="minorHAnsi"/>
          <w:spacing w:val="-2"/>
        </w:rPr>
        <w:t>osobom</w:t>
      </w:r>
      <w:r w:rsidR="00C43A12" w:rsidRPr="002320F1">
        <w:rPr>
          <w:rFonts w:cstheme="minorHAnsi"/>
        </w:rPr>
        <w:t xml:space="preserve"> </w:t>
      </w:r>
      <w:r w:rsidR="002556C9" w:rsidRPr="002320F1">
        <w:rPr>
          <w:rFonts w:cstheme="minorHAnsi"/>
          <w:spacing w:val="-2"/>
        </w:rPr>
        <w:t>realizującym</w:t>
      </w:r>
      <w:r w:rsidR="00C43A12" w:rsidRPr="002320F1">
        <w:rPr>
          <w:rFonts w:cstheme="minorHAnsi"/>
        </w:rPr>
        <w:t xml:space="preserve"> </w:t>
      </w:r>
      <w:r w:rsidR="002556C9" w:rsidRPr="002320F1">
        <w:rPr>
          <w:rFonts w:cstheme="minorHAnsi"/>
          <w:spacing w:val="-2"/>
        </w:rPr>
        <w:t>przedmiot zamówienia,</w:t>
      </w:r>
    </w:p>
    <w:p w14:paraId="0DBEF504" w14:textId="770C0E2F" w:rsidR="00C43A12" w:rsidRPr="002320F1" w:rsidRDefault="00C43A12" w:rsidP="00D12FA8">
      <w:pPr>
        <w:pStyle w:val="Akapitzlist"/>
        <w:widowControl w:val="0"/>
        <w:numPr>
          <w:ilvl w:val="0"/>
          <w:numId w:val="3"/>
        </w:numPr>
        <w:tabs>
          <w:tab w:val="left" w:pos="1223"/>
        </w:tabs>
        <w:autoSpaceDE w:val="0"/>
        <w:autoSpaceDN w:val="0"/>
        <w:spacing w:before="75" w:after="0" w:line="276" w:lineRule="auto"/>
        <w:ind w:right="145"/>
        <w:jc w:val="both"/>
        <w:rPr>
          <w:rFonts w:cstheme="minorHAnsi"/>
        </w:rPr>
      </w:pPr>
      <w:r w:rsidRPr="002320F1">
        <w:rPr>
          <w:rFonts w:cstheme="minorHAnsi"/>
        </w:rPr>
        <w:t>udostępnienia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posiadanej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dokumentacji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technicznej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innych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materiałów w zakresie niezbędnym do wykonania niniejszej umowy,</w:t>
      </w:r>
    </w:p>
    <w:p w14:paraId="71CA4B27" w14:textId="77777777" w:rsidR="00C43A12" w:rsidRPr="002320F1" w:rsidRDefault="00C43A12" w:rsidP="00D12FA8">
      <w:pPr>
        <w:pStyle w:val="Akapitzlist"/>
        <w:widowControl w:val="0"/>
        <w:numPr>
          <w:ilvl w:val="0"/>
          <w:numId w:val="3"/>
        </w:numPr>
        <w:tabs>
          <w:tab w:val="left" w:pos="1222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terminowej</w:t>
      </w:r>
      <w:r w:rsidRPr="002320F1">
        <w:rPr>
          <w:rFonts w:cstheme="minorHAnsi"/>
          <w:spacing w:val="-7"/>
        </w:rPr>
        <w:t xml:space="preserve"> </w:t>
      </w:r>
      <w:r w:rsidRPr="002320F1">
        <w:rPr>
          <w:rFonts w:cstheme="minorHAnsi"/>
        </w:rPr>
        <w:t>zapłaty</w:t>
      </w:r>
      <w:r w:rsidRPr="002320F1">
        <w:rPr>
          <w:rFonts w:cstheme="minorHAnsi"/>
          <w:spacing w:val="-2"/>
        </w:rPr>
        <w:t xml:space="preserve"> </w:t>
      </w:r>
      <w:r w:rsidRPr="002320F1">
        <w:rPr>
          <w:rFonts w:cstheme="minorHAnsi"/>
        </w:rPr>
        <w:t>wynagrodzenia</w:t>
      </w:r>
      <w:r w:rsidRPr="002320F1">
        <w:rPr>
          <w:rFonts w:cstheme="minorHAnsi"/>
          <w:spacing w:val="-6"/>
        </w:rPr>
        <w:t xml:space="preserve"> </w:t>
      </w:r>
      <w:r w:rsidRPr="002320F1">
        <w:rPr>
          <w:rFonts w:cstheme="minorHAnsi"/>
        </w:rPr>
        <w:t>za</w:t>
      </w:r>
      <w:r w:rsidRPr="002320F1">
        <w:rPr>
          <w:rFonts w:cstheme="minorHAnsi"/>
          <w:spacing w:val="-6"/>
        </w:rPr>
        <w:t xml:space="preserve"> </w:t>
      </w:r>
      <w:r w:rsidRPr="002320F1">
        <w:rPr>
          <w:rFonts w:cstheme="minorHAnsi"/>
        </w:rPr>
        <w:t>wykonane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i</w:t>
      </w:r>
      <w:r w:rsidRPr="002320F1">
        <w:rPr>
          <w:rFonts w:cstheme="minorHAnsi"/>
          <w:spacing w:val="-5"/>
        </w:rPr>
        <w:t xml:space="preserve"> </w:t>
      </w:r>
      <w:r w:rsidRPr="002320F1">
        <w:rPr>
          <w:rFonts w:cstheme="minorHAnsi"/>
        </w:rPr>
        <w:t>odebrane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  <w:spacing w:val="-2"/>
        </w:rPr>
        <w:t>prace.</w:t>
      </w:r>
    </w:p>
    <w:p w14:paraId="15764D7C" w14:textId="77777777" w:rsidR="00C43A12" w:rsidRPr="002320F1" w:rsidRDefault="00C43A12" w:rsidP="00D24AF4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§ 6.</w:t>
      </w:r>
    </w:p>
    <w:p w14:paraId="03E96A36" w14:textId="1528CE56" w:rsidR="003D5366" w:rsidRPr="002320F1" w:rsidRDefault="00C43A12" w:rsidP="00D12FA8">
      <w:pPr>
        <w:pStyle w:val="Akapitzlist"/>
        <w:numPr>
          <w:ilvl w:val="0"/>
          <w:numId w:val="4"/>
        </w:numPr>
        <w:spacing w:after="0" w:line="276" w:lineRule="auto"/>
        <w:ind w:right="34"/>
        <w:jc w:val="both"/>
        <w:rPr>
          <w:rFonts w:cstheme="minorHAnsi"/>
          <w:b/>
          <w:bCs/>
        </w:rPr>
      </w:pPr>
      <w:r w:rsidRPr="002320F1">
        <w:rPr>
          <w:rFonts w:cstheme="minorHAnsi"/>
          <w:bCs/>
        </w:rPr>
        <w:t xml:space="preserve">Za wykonanie przedmiotu umowy, o którym mowa w § 1 Zamawiający zapłaci wynagrodzenie uzgodnione na podstawie oferty Wykonawcy w wysokości:   </w:t>
      </w:r>
    </w:p>
    <w:p w14:paraId="034C2323" w14:textId="0A23684E" w:rsidR="003D5366" w:rsidRPr="002320F1" w:rsidRDefault="00A16EE1" w:rsidP="00D12FA8">
      <w:pPr>
        <w:pStyle w:val="Akapitzlist"/>
        <w:numPr>
          <w:ilvl w:val="0"/>
          <w:numId w:val="5"/>
        </w:numPr>
        <w:spacing w:after="0" w:line="276" w:lineRule="auto"/>
        <w:ind w:right="34"/>
        <w:jc w:val="both"/>
        <w:rPr>
          <w:rFonts w:cstheme="minorHAnsi"/>
        </w:rPr>
      </w:pPr>
      <w:r>
        <w:rPr>
          <w:rFonts w:cstheme="minorHAnsi"/>
          <w:b/>
          <w:bCs/>
        </w:rPr>
        <w:t>Część</w:t>
      </w:r>
      <w:r w:rsidR="003D5366" w:rsidRPr="002320F1">
        <w:rPr>
          <w:rFonts w:cstheme="minorHAnsi"/>
          <w:b/>
          <w:bCs/>
        </w:rPr>
        <w:t xml:space="preserve"> 1: </w:t>
      </w:r>
      <w:r w:rsidR="003D5366" w:rsidRPr="002320F1">
        <w:rPr>
          <w:rFonts w:cstheme="minorHAnsi"/>
          <w:bCs/>
        </w:rPr>
        <w:t xml:space="preserve">    </w:t>
      </w:r>
      <w:r w:rsidR="003D5366" w:rsidRPr="002320F1">
        <w:rPr>
          <w:rFonts w:cstheme="minorHAnsi"/>
          <w:b/>
        </w:rPr>
        <w:t xml:space="preserve">………………. zł brutto </w:t>
      </w:r>
      <w:r w:rsidR="003D5366" w:rsidRPr="002320F1">
        <w:rPr>
          <w:rFonts w:cstheme="minorHAnsi"/>
        </w:rPr>
        <w:t>(…………. zł netto + VAT w kwocie ……………… zł)</w:t>
      </w:r>
      <w:r w:rsidR="003D5366" w:rsidRPr="002320F1">
        <w:rPr>
          <w:rFonts w:cstheme="minorHAnsi"/>
          <w:b/>
        </w:rPr>
        <w:t xml:space="preserve"> </w:t>
      </w:r>
    </w:p>
    <w:p w14:paraId="1AECA080" w14:textId="77777777" w:rsidR="003D5366" w:rsidRPr="002320F1" w:rsidRDefault="003D5366" w:rsidP="00D24AF4">
      <w:pPr>
        <w:spacing w:after="0" w:line="276" w:lineRule="auto"/>
        <w:ind w:left="360" w:right="34" w:firstLine="284"/>
        <w:jc w:val="both"/>
        <w:rPr>
          <w:rFonts w:cstheme="minorHAnsi"/>
          <w:b/>
          <w:bCs/>
        </w:rPr>
      </w:pPr>
      <w:r w:rsidRPr="002320F1">
        <w:rPr>
          <w:rFonts w:cstheme="minorHAnsi"/>
          <w:b/>
          <w:bCs/>
        </w:rPr>
        <w:t xml:space="preserve">słownie: ………………………………………., </w:t>
      </w:r>
    </w:p>
    <w:p w14:paraId="3E5188A0" w14:textId="76039EF5" w:rsidR="003D5366" w:rsidRPr="002320F1" w:rsidRDefault="00A16EE1" w:rsidP="00D12FA8">
      <w:pPr>
        <w:pStyle w:val="Akapitzlist"/>
        <w:numPr>
          <w:ilvl w:val="0"/>
          <w:numId w:val="5"/>
        </w:numPr>
        <w:spacing w:after="0" w:line="276" w:lineRule="auto"/>
        <w:ind w:right="34"/>
        <w:jc w:val="both"/>
        <w:rPr>
          <w:rFonts w:cstheme="minorHAnsi"/>
        </w:rPr>
      </w:pPr>
      <w:r>
        <w:rPr>
          <w:rFonts w:cstheme="minorHAnsi"/>
          <w:b/>
          <w:bCs/>
        </w:rPr>
        <w:t>Część</w:t>
      </w:r>
      <w:r w:rsidR="003D5366" w:rsidRPr="002320F1">
        <w:rPr>
          <w:rFonts w:cstheme="minorHAnsi"/>
          <w:b/>
          <w:bCs/>
        </w:rPr>
        <w:t xml:space="preserve"> 2: </w:t>
      </w:r>
      <w:r w:rsidR="003D5366" w:rsidRPr="002320F1">
        <w:rPr>
          <w:rFonts w:cstheme="minorHAnsi"/>
          <w:bCs/>
        </w:rPr>
        <w:t xml:space="preserve">    </w:t>
      </w:r>
      <w:r w:rsidR="003D5366" w:rsidRPr="002320F1">
        <w:rPr>
          <w:rFonts w:cstheme="minorHAnsi"/>
          <w:b/>
        </w:rPr>
        <w:t xml:space="preserve">………………. zł brutto </w:t>
      </w:r>
      <w:r w:rsidR="003D5366" w:rsidRPr="002320F1">
        <w:rPr>
          <w:rFonts w:cstheme="minorHAnsi"/>
        </w:rPr>
        <w:t>(…………. zł netto + VAT w kwocie ……………… zł)</w:t>
      </w:r>
      <w:r w:rsidR="003D5366" w:rsidRPr="002320F1">
        <w:rPr>
          <w:rFonts w:cstheme="minorHAnsi"/>
          <w:b/>
        </w:rPr>
        <w:t xml:space="preserve"> </w:t>
      </w:r>
    </w:p>
    <w:p w14:paraId="58F3391E" w14:textId="77777777" w:rsidR="003D5366" w:rsidRPr="002320F1" w:rsidRDefault="003D5366" w:rsidP="00D24AF4">
      <w:pPr>
        <w:spacing w:after="0" w:line="276" w:lineRule="auto"/>
        <w:ind w:left="360" w:right="34" w:firstLine="284"/>
        <w:jc w:val="both"/>
        <w:rPr>
          <w:rFonts w:cstheme="minorHAnsi"/>
          <w:b/>
          <w:bCs/>
        </w:rPr>
      </w:pPr>
      <w:r w:rsidRPr="002320F1">
        <w:rPr>
          <w:rFonts w:cstheme="minorHAnsi"/>
          <w:b/>
          <w:bCs/>
        </w:rPr>
        <w:t xml:space="preserve">słownie: ………………………………………., </w:t>
      </w:r>
    </w:p>
    <w:p w14:paraId="68E30D6F" w14:textId="51E4DAA0" w:rsidR="003D5366" w:rsidRPr="002320F1" w:rsidRDefault="00A16EE1" w:rsidP="00D12FA8">
      <w:pPr>
        <w:pStyle w:val="Akapitzlist"/>
        <w:numPr>
          <w:ilvl w:val="0"/>
          <w:numId w:val="5"/>
        </w:numPr>
        <w:spacing w:after="0" w:line="276" w:lineRule="auto"/>
        <w:ind w:right="34"/>
        <w:jc w:val="both"/>
        <w:rPr>
          <w:rFonts w:cstheme="minorHAnsi"/>
        </w:rPr>
      </w:pPr>
      <w:r>
        <w:rPr>
          <w:rFonts w:cstheme="minorHAnsi"/>
          <w:b/>
          <w:bCs/>
        </w:rPr>
        <w:t>Część</w:t>
      </w:r>
      <w:r w:rsidR="003D5366" w:rsidRPr="002320F1">
        <w:rPr>
          <w:rFonts w:cstheme="minorHAnsi"/>
          <w:b/>
          <w:bCs/>
        </w:rPr>
        <w:t xml:space="preserve"> 3: </w:t>
      </w:r>
      <w:r w:rsidR="003D5366" w:rsidRPr="002320F1">
        <w:rPr>
          <w:rFonts w:cstheme="minorHAnsi"/>
          <w:bCs/>
        </w:rPr>
        <w:t xml:space="preserve">    </w:t>
      </w:r>
      <w:r w:rsidR="003D5366" w:rsidRPr="002320F1">
        <w:rPr>
          <w:rFonts w:cstheme="minorHAnsi"/>
          <w:b/>
        </w:rPr>
        <w:t xml:space="preserve">………………. zł brutto </w:t>
      </w:r>
      <w:r w:rsidR="003D5366" w:rsidRPr="002320F1">
        <w:rPr>
          <w:rFonts w:cstheme="minorHAnsi"/>
        </w:rPr>
        <w:t>(…………. zł netto + VAT w kwocie ……………… zł)</w:t>
      </w:r>
      <w:r w:rsidR="003D5366" w:rsidRPr="002320F1">
        <w:rPr>
          <w:rFonts w:cstheme="minorHAnsi"/>
          <w:b/>
        </w:rPr>
        <w:t xml:space="preserve"> </w:t>
      </w:r>
    </w:p>
    <w:p w14:paraId="596A7FF6" w14:textId="34048463" w:rsidR="003D5366" w:rsidRPr="002320F1" w:rsidRDefault="003D5366" w:rsidP="00D24AF4">
      <w:pPr>
        <w:spacing w:after="0" w:line="276" w:lineRule="auto"/>
        <w:ind w:left="360" w:right="34" w:firstLine="284"/>
        <w:jc w:val="both"/>
        <w:rPr>
          <w:rFonts w:cstheme="minorHAnsi"/>
          <w:b/>
          <w:bCs/>
        </w:rPr>
      </w:pPr>
      <w:r w:rsidRPr="002320F1">
        <w:rPr>
          <w:rFonts w:cstheme="minorHAnsi"/>
          <w:b/>
          <w:bCs/>
        </w:rPr>
        <w:t xml:space="preserve">słownie: ………………………………………., </w:t>
      </w:r>
    </w:p>
    <w:p w14:paraId="412DF043" w14:textId="3760DA4B" w:rsidR="00D058BD" w:rsidRPr="002320F1" w:rsidRDefault="00D058BD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  <w:u w:val="single"/>
        </w:rPr>
      </w:pPr>
      <w:r w:rsidRPr="002320F1">
        <w:rPr>
          <w:rFonts w:cstheme="minorHAnsi"/>
        </w:rPr>
        <w:t>Wynagrodzenie, o którym mowa w ust 1 obejmuje wszystkie koszty związane z realizacją prac,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</w:t>
      </w:r>
      <w:r w:rsidR="00D24AF4">
        <w:rPr>
          <w:rFonts w:cstheme="minorHAnsi"/>
          <w:spacing w:val="40"/>
        </w:rPr>
        <w:t> </w:t>
      </w:r>
      <w:r w:rsidRPr="002320F1">
        <w:rPr>
          <w:rFonts w:cstheme="minorHAnsi"/>
        </w:rPr>
        <w:t>tym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szczególności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koszty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dojazdu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do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miejsc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wykonywania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usługi,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podatek od towarów i</w:t>
      </w:r>
      <w:r w:rsidR="00D24AF4">
        <w:rPr>
          <w:rFonts w:cstheme="minorHAnsi"/>
        </w:rPr>
        <w:t> </w:t>
      </w:r>
      <w:r w:rsidRPr="002320F1">
        <w:rPr>
          <w:rFonts w:cstheme="minorHAnsi"/>
        </w:rPr>
        <w:t>usług VAT, inne opłaty i podatki, opłaty celne, ubezpieczenia, koszty zakupu materiałów i części niezbędnych do wykonania umowy, koszty pracy zatrudnionych przez Wykonawcę pracowników, przeniesienie autorskich praw majątkowych na zasadach określonych w</w:t>
      </w:r>
      <w:r w:rsidR="003D5366" w:rsidRPr="002320F1">
        <w:rPr>
          <w:rFonts w:cstheme="minorHAnsi"/>
        </w:rPr>
        <w:t> </w:t>
      </w:r>
      <w:r w:rsidRPr="002320F1">
        <w:rPr>
          <w:rFonts w:cstheme="minorHAnsi"/>
        </w:rPr>
        <w:t>§ 7 oraz z tytułu udzielenia wszelkich pozostałych uprawnień, zgód, w tym do wykonania autorskich praw zależnych i zezwoleń.</w:t>
      </w:r>
    </w:p>
    <w:p w14:paraId="5D1E9E4B" w14:textId="2DD77B9A" w:rsidR="00D058BD" w:rsidRPr="002320F1" w:rsidRDefault="00D058BD" w:rsidP="00D12FA8">
      <w:pPr>
        <w:pStyle w:val="Akapitzlist"/>
        <w:widowControl w:val="0"/>
        <w:numPr>
          <w:ilvl w:val="0"/>
          <w:numId w:val="1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right="34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Podpisany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bez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zastrzeżeń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protokół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odbioru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usługi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stanowić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będzie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podstawę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do wystawienia przez Wykonawcę faktury VAT.</w:t>
      </w:r>
    </w:p>
    <w:p w14:paraId="71D6F83C" w14:textId="4F515A41" w:rsidR="003D5366" w:rsidRPr="002320F1" w:rsidRDefault="003D5366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 xml:space="preserve">Wynagrodzenie płatne będzie powykonawczo przelewem w terminie </w:t>
      </w:r>
      <w:r w:rsidRPr="002320F1">
        <w:rPr>
          <w:rFonts w:cstheme="minorHAnsi"/>
          <w:b/>
          <w:bCs/>
        </w:rPr>
        <w:t xml:space="preserve">do 21 </w:t>
      </w:r>
      <w:r w:rsidR="001E36DA">
        <w:rPr>
          <w:rFonts w:cstheme="minorHAnsi"/>
          <w:b/>
          <w:bCs/>
        </w:rPr>
        <w:t xml:space="preserve">dni </w:t>
      </w:r>
      <w:r w:rsidRPr="002320F1">
        <w:rPr>
          <w:rFonts w:cstheme="minorHAnsi"/>
          <w:b/>
          <w:bCs/>
        </w:rPr>
        <w:t>od daty wystawienia faktury ustrukturyzowanej w Krajowym Systemie e-Faktur (KSeF)</w:t>
      </w:r>
      <w:r w:rsidRPr="002320F1">
        <w:rPr>
          <w:rFonts w:cstheme="minorHAnsi"/>
        </w:rPr>
        <w:t xml:space="preserve"> i nadania jej numeru identyfikującego. Załącznikiem do faktury, przesyłanym drogą elektroniczną na adres e-mail Zamawiającego: </w:t>
      </w:r>
      <w:r w:rsidRPr="002320F1">
        <w:rPr>
          <w:rStyle w:val="Internetlink"/>
          <w:rFonts w:cstheme="minorHAnsi"/>
          <w:u w:val="none"/>
        </w:rPr>
        <w:t>starosta@powiat.sierpc.pl,</w:t>
      </w:r>
      <w:r w:rsidRPr="002320F1">
        <w:rPr>
          <w:rFonts w:cstheme="minorHAnsi"/>
        </w:rPr>
        <w:t xml:space="preserve"> jest kopia podpisanego bez zastrzeżeń protokołu odbioru.</w:t>
      </w:r>
    </w:p>
    <w:p w14:paraId="533E82A2" w14:textId="77777777" w:rsidR="00C43A12" w:rsidRPr="002320F1" w:rsidRDefault="00C43A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  <w:u w:val="single"/>
        </w:rPr>
      </w:pPr>
      <w:r w:rsidRPr="002320F1">
        <w:rPr>
          <w:rFonts w:cstheme="minorHAnsi"/>
        </w:rPr>
        <w:t>W razie rozwiązania umowy w trakcie jej realizacji z powodu okoliczności, za które strony nie ponoszą odpowiedzialności, wysokość wynagrodzenia za wykonaną pracę strony ustalą na podstawie protokolarnie stwierdzonego stanu zaawansowania prac lub jednostronnie, gdy Wykonawca nie zgłosi się w uzgodnionym terminie do dokonania tych czynności.</w:t>
      </w:r>
    </w:p>
    <w:p w14:paraId="59377F55" w14:textId="77777777" w:rsidR="003D5366" w:rsidRPr="002320F1" w:rsidRDefault="00C43A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  <w:b/>
        </w:rPr>
        <w:t>Bez zgody Zamawiającego wyrażonej w formie pisemnej pod rygorem nieważności, wynagrodzenie z tytułu niniejszej umowy nie może być przedmiotem cesji wierzytelności na rzecz osób trzecich.</w:t>
      </w:r>
    </w:p>
    <w:p w14:paraId="11B525C7" w14:textId="77777777" w:rsidR="006B2D12" w:rsidRPr="002320F1" w:rsidRDefault="006B2D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>Strony zgodnie postanawiają, że rozliczenie wynikające z niniejszej umowy będzie dokumentowane fakturą ustrukturyzowaną wystawianą w Krajowym Systemie e-Faktur (KSeF), zgodnie z obowiązującymi przepisami prawa.</w:t>
      </w:r>
    </w:p>
    <w:p w14:paraId="6D76FE09" w14:textId="77777777" w:rsidR="006B2D12" w:rsidRPr="002320F1" w:rsidRDefault="006B2D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>Wykonawca zobowiązany jest wystawiać fakturę w KSeF w sposób zapewniający prawidłowe przypisanie faktury do Jednostki Odbiorcy w modelu JST, tj.:</w:t>
      </w:r>
    </w:p>
    <w:p w14:paraId="08FC88B3" w14:textId="77777777" w:rsidR="006B2D12" w:rsidRPr="002320F1" w:rsidRDefault="006B2D12" w:rsidP="00D24AF4">
      <w:pPr>
        <w:spacing w:after="0" w:line="276" w:lineRule="auto"/>
        <w:ind w:left="340" w:right="34"/>
        <w:jc w:val="both"/>
        <w:rPr>
          <w:rFonts w:cstheme="minorHAnsi"/>
        </w:rPr>
      </w:pPr>
      <w:r w:rsidRPr="002320F1">
        <w:rPr>
          <w:rFonts w:cstheme="minorHAnsi"/>
        </w:rPr>
        <w:t xml:space="preserve">- jako Nabywcę (Podmiot2) </w:t>
      </w:r>
      <w:r w:rsidRPr="002320F1">
        <w:rPr>
          <w:rFonts w:cstheme="minorHAnsi"/>
          <w:b/>
          <w:bCs/>
        </w:rPr>
        <w:t>wskazać: Powiat Sierpecki, ul. Świętokrzyska 2a, 09-200 Sierpc NIP: 776-167-62-52,</w:t>
      </w:r>
    </w:p>
    <w:p w14:paraId="5B14DE04" w14:textId="77777777" w:rsidR="006B2D12" w:rsidRPr="002320F1" w:rsidRDefault="006B2D12" w:rsidP="00D24AF4">
      <w:pPr>
        <w:spacing w:after="0" w:line="276" w:lineRule="auto"/>
        <w:ind w:left="340" w:right="34"/>
        <w:jc w:val="both"/>
        <w:rPr>
          <w:rFonts w:cstheme="minorHAnsi"/>
        </w:rPr>
      </w:pPr>
      <w:r w:rsidRPr="002320F1">
        <w:rPr>
          <w:rFonts w:cstheme="minorHAnsi"/>
        </w:rPr>
        <w:t xml:space="preserve">- w polu dotyczącym JST oznaczyć, że faktura dotyczy jednostki podległej </w:t>
      </w:r>
      <w:r w:rsidRPr="002320F1">
        <w:rPr>
          <w:rFonts w:cstheme="minorHAnsi"/>
          <w:b/>
          <w:bCs/>
        </w:rPr>
        <w:t>- JST = 1,</w:t>
      </w:r>
    </w:p>
    <w:p w14:paraId="4A9638FD" w14:textId="4E32A109" w:rsidR="006B2D12" w:rsidRPr="002320F1" w:rsidRDefault="006B2D12" w:rsidP="00D24AF4">
      <w:pPr>
        <w:spacing w:after="0" w:line="276" w:lineRule="auto"/>
        <w:ind w:left="340" w:right="34"/>
        <w:jc w:val="both"/>
        <w:rPr>
          <w:rFonts w:cstheme="minorHAnsi"/>
        </w:rPr>
      </w:pPr>
      <w:r w:rsidRPr="002320F1">
        <w:rPr>
          <w:rFonts w:cstheme="minorHAnsi"/>
        </w:rPr>
        <w:t xml:space="preserve">- jako Odbiorcę/Jednostkę podległą (Podmiot3) wskazać Jednostkę Odbiorcy - </w:t>
      </w:r>
      <w:r w:rsidRPr="002320F1">
        <w:rPr>
          <w:rFonts w:cstheme="minorHAnsi"/>
          <w:b/>
          <w:bCs/>
        </w:rPr>
        <w:t>Starostwo Powiatowe w Sierpcu, ul. Świętokrzyska 2a, 09-200 Sierpc NIP: 776-148-70-31,</w:t>
      </w:r>
    </w:p>
    <w:p w14:paraId="42A8BF83" w14:textId="77777777" w:rsidR="006B2D12" w:rsidRPr="002320F1" w:rsidRDefault="006B2D12" w:rsidP="00D24AF4">
      <w:pPr>
        <w:spacing w:after="0" w:line="276" w:lineRule="auto"/>
        <w:ind w:left="340" w:right="34"/>
        <w:jc w:val="both"/>
        <w:rPr>
          <w:rFonts w:cstheme="minorHAnsi"/>
        </w:rPr>
      </w:pPr>
      <w:r w:rsidRPr="002320F1">
        <w:rPr>
          <w:rFonts w:cstheme="minorHAnsi"/>
        </w:rPr>
        <w:t xml:space="preserve">- rola JST – odbiorca (w strukturze faktury: rola właściwa dla odbiorcy JST) - </w:t>
      </w:r>
      <w:r w:rsidRPr="002320F1">
        <w:rPr>
          <w:rFonts w:cstheme="minorHAnsi"/>
          <w:b/>
          <w:bCs/>
        </w:rPr>
        <w:t>Rola = „8 – JST odbiorca”</w:t>
      </w:r>
    </w:p>
    <w:p w14:paraId="5EC7D7D6" w14:textId="7ECD5AB0" w:rsidR="006B2D12" w:rsidRPr="002320F1" w:rsidRDefault="006B2D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 xml:space="preserve">Faktura wystawiona w KSeF niezgodnie z ust. </w:t>
      </w:r>
      <w:r w:rsidR="00936C40" w:rsidRPr="002320F1">
        <w:rPr>
          <w:rFonts w:cstheme="minorHAnsi"/>
        </w:rPr>
        <w:t>7-8</w:t>
      </w:r>
      <w:r w:rsidRPr="002320F1">
        <w:rPr>
          <w:rFonts w:cstheme="minorHAnsi"/>
        </w:rPr>
        <w:t>, uznawana będzie za wystawioną nieprawidłowo, w szczególności:</w:t>
      </w:r>
    </w:p>
    <w:p w14:paraId="33B00CA7" w14:textId="77777777" w:rsidR="006B2D12" w:rsidRPr="002320F1" w:rsidRDefault="006B2D12" w:rsidP="00D24AF4">
      <w:pPr>
        <w:spacing w:after="0" w:line="276" w:lineRule="auto"/>
        <w:ind w:left="340" w:right="34"/>
        <w:jc w:val="both"/>
        <w:rPr>
          <w:rFonts w:cstheme="minorHAnsi"/>
        </w:rPr>
      </w:pPr>
      <w:r w:rsidRPr="002320F1">
        <w:rPr>
          <w:rFonts w:cstheme="minorHAnsi"/>
        </w:rPr>
        <w:t>- z błędnym NIP nabywcy,</w:t>
      </w:r>
    </w:p>
    <w:p w14:paraId="03E22954" w14:textId="77777777" w:rsidR="006B2D12" w:rsidRPr="002320F1" w:rsidRDefault="006B2D12" w:rsidP="00D24AF4">
      <w:pPr>
        <w:spacing w:after="0" w:line="276" w:lineRule="auto"/>
        <w:ind w:left="340" w:right="34"/>
        <w:jc w:val="both"/>
        <w:rPr>
          <w:rFonts w:cstheme="minorHAnsi"/>
        </w:rPr>
      </w:pPr>
      <w:r w:rsidRPr="002320F1">
        <w:rPr>
          <w:rFonts w:cstheme="minorHAnsi"/>
        </w:rPr>
        <w:lastRenderedPageBreak/>
        <w:t>- bez oznaczenia JST dla jednostki podległej,</w:t>
      </w:r>
    </w:p>
    <w:p w14:paraId="16583A02" w14:textId="77777777" w:rsidR="006B2D12" w:rsidRPr="002320F1" w:rsidRDefault="006B2D12" w:rsidP="00D24AF4">
      <w:pPr>
        <w:spacing w:after="0" w:line="276" w:lineRule="auto"/>
        <w:ind w:left="340" w:right="34"/>
        <w:jc w:val="both"/>
        <w:rPr>
          <w:rFonts w:cstheme="minorHAnsi"/>
        </w:rPr>
      </w:pPr>
      <w:r w:rsidRPr="002320F1">
        <w:rPr>
          <w:rFonts w:cstheme="minorHAnsi"/>
        </w:rPr>
        <w:t>- bez wskazania Jednostki Odbiorcy jako Podmiot3 lub ze wskazaniem błędnego NIP/identyfikatora Jednostki Odbiorcy,</w:t>
      </w:r>
    </w:p>
    <w:p w14:paraId="51B624EF" w14:textId="4A8747DF" w:rsidR="006B2D12" w:rsidRPr="002320F1" w:rsidRDefault="006B2D12" w:rsidP="00D24AF4">
      <w:pPr>
        <w:spacing w:after="0" w:line="276" w:lineRule="auto"/>
        <w:ind w:left="340" w:right="34"/>
        <w:jc w:val="both"/>
        <w:rPr>
          <w:rFonts w:cstheme="minorHAnsi"/>
        </w:rPr>
      </w:pPr>
      <w:r w:rsidRPr="002320F1">
        <w:rPr>
          <w:rFonts w:cstheme="minorHAnsi"/>
        </w:rPr>
        <w:t>-  z przypisaniem do innej jednostki niż wynikająca z umowy</w:t>
      </w:r>
      <w:r w:rsidR="001E36DA">
        <w:rPr>
          <w:rFonts w:cstheme="minorHAnsi"/>
        </w:rPr>
        <w:t>.</w:t>
      </w:r>
    </w:p>
    <w:p w14:paraId="53B3C63B" w14:textId="42F7415A" w:rsidR="006B2D12" w:rsidRPr="002320F1" w:rsidRDefault="006B2D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 xml:space="preserve">W przypadku, o którym mowa w ust. </w:t>
      </w:r>
      <w:r w:rsidR="00936C40" w:rsidRPr="002320F1">
        <w:rPr>
          <w:rFonts w:cstheme="minorHAnsi"/>
        </w:rPr>
        <w:t>9</w:t>
      </w:r>
      <w:r w:rsidRPr="002320F1">
        <w:rPr>
          <w:rFonts w:cstheme="minorHAnsi"/>
        </w:rPr>
        <w:t>, Powiat Sierpecki jest uprawniony do wstrzymania realizacji płatności do czasu otrzymania prawidłowo wystawionej faktury w KSeF oraz żądania wystawienia faktury korygującej lub innego prawidłowego dokumentu w KSeF, zgodnie z przepisami.</w:t>
      </w:r>
    </w:p>
    <w:p w14:paraId="32C8A45E" w14:textId="77777777" w:rsidR="006B2D12" w:rsidRPr="002320F1" w:rsidRDefault="006B2D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>Termin płatności liczony będzie od dnia otrzymania przez Powiat Sierpecki prawidłowo wystawionej faktury w KSeF.</w:t>
      </w:r>
    </w:p>
    <w:p w14:paraId="5656894E" w14:textId="77777777" w:rsidR="006B2D12" w:rsidRPr="002320F1" w:rsidRDefault="006B2D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>Powiat Sierpecki nie ponosi odpowiedzialności za skutki błędnego wystawienia faktury przez Kontrahenta w KSeF, w szczególności za opóźnienia w płatności wynikające z konieczności korekty dokumentu. Do czasu usunięcia nieprawidłowości i doręczenia prawidłowej faktury w KSeF Powiat Sierpecki nie jest zobowiązany do dokonania zapłaty.</w:t>
      </w:r>
    </w:p>
    <w:p w14:paraId="50DE6966" w14:textId="45F9BE97" w:rsidR="006B2D12" w:rsidRPr="002320F1" w:rsidRDefault="006B2D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>Zgodnie z art. 96b ustawy z 11 marca 2004 r. o podatku od towarów i usług (tj. Dz. U. z 2025 r. poz. 775 z późn. zm.) Zamawiający informuje, iż płatność zostanie dokonana wyłącznie na</w:t>
      </w:r>
      <w:r w:rsidR="00D24AF4">
        <w:rPr>
          <w:rFonts w:cstheme="minorHAnsi"/>
        </w:rPr>
        <w:t> </w:t>
      </w:r>
      <w:r w:rsidRPr="002320F1">
        <w:rPr>
          <w:rFonts w:cstheme="minorHAnsi"/>
        </w:rPr>
        <w:t xml:space="preserve">rachunek bankowy Wykonawcy dostępny w wykazie informacji o podatnikach VAT na stronie: </w:t>
      </w:r>
      <w:hyperlink r:id="rId7" w:history="1">
        <w:r w:rsidRPr="002320F1">
          <w:rPr>
            <w:rStyle w:val="Hipercze"/>
            <w:rFonts w:cstheme="minorHAnsi"/>
          </w:rPr>
          <w:t>https://www.podatki.gov.pl/wykaz-podatnikow-vat-wyszukiwarka</w:t>
        </w:r>
      </w:hyperlink>
      <w:r w:rsidRPr="002320F1">
        <w:rPr>
          <w:rFonts w:cstheme="minorHAnsi"/>
        </w:rPr>
        <w:t>.</w:t>
      </w:r>
    </w:p>
    <w:p w14:paraId="49644CE1" w14:textId="77777777" w:rsidR="006B2D12" w:rsidRPr="002320F1" w:rsidRDefault="006B2D12" w:rsidP="00D12FA8">
      <w:pPr>
        <w:pStyle w:val="Akapitzlist"/>
        <w:widowControl w:val="0"/>
        <w:numPr>
          <w:ilvl w:val="0"/>
          <w:numId w:val="1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right="34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 xml:space="preserve">Za dzień dokonania zapłaty uznaje się dzień obciążenia rachunku bankowego </w:t>
      </w:r>
      <w:r w:rsidRPr="002320F1">
        <w:rPr>
          <w:rFonts w:cstheme="minorHAnsi"/>
          <w:spacing w:val="-2"/>
        </w:rPr>
        <w:t>Zamawiającego.</w:t>
      </w:r>
    </w:p>
    <w:p w14:paraId="27E626C3" w14:textId="77777777" w:rsidR="006B2D12" w:rsidRPr="002320F1" w:rsidRDefault="006B2D12" w:rsidP="00D12FA8">
      <w:pPr>
        <w:pStyle w:val="Akapitzlist"/>
        <w:widowControl w:val="0"/>
        <w:numPr>
          <w:ilvl w:val="0"/>
          <w:numId w:val="1"/>
        </w:numPr>
        <w:tabs>
          <w:tab w:val="left" w:pos="424"/>
        </w:tabs>
        <w:autoSpaceDE w:val="0"/>
        <w:autoSpaceDN w:val="0"/>
        <w:spacing w:after="0" w:line="276" w:lineRule="auto"/>
        <w:ind w:right="34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gwarantuje</w:t>
      </w:r>
      <w:r w:rsidRPr="002320F1">
        <w:rPr>
          <w:rFonts w:cstheme="minorHAnsi"/>
          <w:spacing w:val="-6"/>
        </w:rPr>
        <w:t xml:space="preserve"> </w:t>
      </w:r>
      <w:r w:rsidRPr="002320F1">
        <w:rPr>
          <w:rFonts w:cstheme="minorHAnsi"/>
        </w:rPr>
        <w:t>stałą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i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niezmienną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cenę</w:t>
      </w:r>
      <w:r w:rsidRPr="002320F1">
        <w:rPr>
          <w:rFonts w:cstheme="minorHAnsi"/>
          <w:spacing w:val="-6"/>
        </w:rPr>
        <w:t xml:space="preserve"> </w:t>
      </w:r>
      <w:r w:rsidRPr="002320F1">
        <w:rPr>
          <w:rFonts w:cstheme="minorHAnsi"/>
        </w:rPr>
        <w:t>usługi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przez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cały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okres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trwania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  <w:spacing w:val="-2"/>
        </w:rPr>
        <w:t>umowy.</w:t>
      </w:r>
    </w:p>
    <w:p w14:paraId="163504C0" w14:textId="77777777" w:rsidR="006B2D12" w:rsidRPr="002320F1" w:rsidRDefault="006B2D12" w:rsidP="00D12FA8">
      <w:pPr>
        <w:numPr>
          <w:ilvl w:val="0"/>
          <w:numId w:val="1"/>
        </w:numPr>
        <w:spacing w:after="0" w:line="276" w:lineRule="auto"/>
        <w:ind w:right="34"/>
        <w:jc w:val="both"/>
        <w:rPr>
          <w:rFonts w:cstheme="minorHAnsi"/>
        </w:rPr>
      </w:pPr>
      <w:r w:rsidRPr="002320F1">
        <w:rPr>
          <w:rFonts w:cstheme="minorHAnsi"/>
        </w:rPr>
        <w:t>W przypadku zmiany ustawowej stawki podatku VAT, sporządzony zostanie aneks do umowy uwzględniający zmianę wynagrodzenia Wykonawcy.</w:t>
      </w:r>
    </w:p>
    <w:p w14:paraId="577638D8" w14:textId="6C7E72AE" w:rsidR="00936C40" w:rsidRPr="002320F1" w:rsidRDefault="00936C40" w:rsidP="00D24AF4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7.</w:t>
      </w:r>
    </w:p>
    <w:p w14:paraId="3A86A6F8" w14:textId="77777777" w:rsidR="00D03EC4" w:rsidRPr="002320F1" w:rsidRDefault="00D03EC4" w:rsidP="00D12FA8">
      <w:pPr>
        <w:pStyle w:val="Akapitzlist"/>
        <w:widowControl w:val="0"/>
        <w:numPr>
          <w:ilvl w:val="0"/>
          <w:numId w:val="8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 oświadcza, iż będzie dysponował pełnią praw autorskich do dokumentacji wykonanej w ramach niniejszej umowy.</w:t>
      </w:r>
    </w:p>
    <w:p w14:paraId="5AC05E38" w14:textId="6B927D13" w:rsidR="00D03EC4" w:rsidRPr="002320F1" w:rsidRDefault="00D03EC4" w:rsidP="00D12FA8">
      <w:pPr>
        <w:pStyle w:val="Akapitzlist"/>
        <w:widowControl w:val="0"/>
        <w:numPr>
          <w:ilvl w:val="0"/>
          <w:numId w:val="8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ramach ustalonego w umowie wynagrodzenia, z chwilą przekazania Zamawiającemu jakiegokolwiek dokumentu wykonanego w związku z realizacją niniejszej umowy stanowiącego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utwór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rozumieniu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ustawy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dnia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4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lutego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1994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r.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prawie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autorskim i prawach pokrewnych (tj. Dz. U. z 2025 r. poz. 24), w szczególności wykonanej ekspertyzy,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Wykonawca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przenosi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na</w:t>
      </w:r>
      <w:r w:rsidR="00D24AF4">
        <w:rPr>
          <w:rFonts w:cstheme="minorHAnsi"/>
        </w:rPr>
        <w:t> </w:t>
      </w:r>
      <w:r w:rsidRPr="002320F1">
        <w:rPr>
          <w:rFonts w:cstheme="minorHAnsi"/>
        </w:rPr>
        <w:t>Zamawiającego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bez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ograniczeń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terytorium,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czasu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ilości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wykorzystania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autorskie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prawa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majątkowe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utworu,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szczególności do ekspertyzy na polach eksploatacji określonych w ust. 3 oraz prawo własności egzemplarzy utworów.</w:t>
      </w:r>
    </w:p>
    <w:p w14:paraId="20EB7A4A" w14:textId="77777777" w:rsidR="00D03EC4" w:rsidRPr="002320F1" w:rsidRDefault="00D03EC4" w:rsidP="00D12FA8">
      <w:pPr>
        <w:pStyle w:val="Akapitzlist"/>
        <w:widowControl w:val="0"/>
        <w:numPr>
          <w:ilvl w:val="0"/>
          <w:numId w:val="8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Przeniesienie autorskich praw majątkowych obejmuje wszystkie pola eksploatacji znane w chwili zawarcia umowy, a w szczególności:</w:t>
      </w:r>
    </w:p>
    <w:p w14:paraId="04BF2A99" w14:textId="50768523" w:rsidR="00D03EC4" w:rsidRPr="002320F1" w:rsidRDefault="00D03EC4" w:rsidP="00D12FA8">
      <w:pPr>
        <w:pStyle w:val="Akapitzlist"/>
        <w:widowControl w:val="0"/>
        <w:numPr>
          <w:ilvl w:val="0"/>
          <w:numId w:val="21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utrwalanie i zwielokrotnianie technikami poligraficznymi, drukarskimi, reprodukcyjnymi, optycznymi, informatycznymi, fotograficznymi, cyfrowymi, multimedialnymi, audialnymi, fonicznymi, planistycznymi i odmianami tych technik, niezależnie od liczby egzemplarzy, w tym wprowadzanie do pamięci komputera w celu dokonania obróbki komputerowej,</w:t>
      </w:r>
    </w:p>
    <w:p w14:paraId="34D1EE86" w14:textId="0AB7A4EA" w:rsidR="00D03EC4" w:rsidRPr="002320F1" w:rsidRDefault="00D03EC4" w:rsidP="00D12FA8">
      <w:pPr>
        <w:pStyle w:val="Akapitzlist"/>
        <w:widowControl w:val="0"/>
        <w:numPr>
          <w:ilvl w:val="0"/>
          <w:numId w:val="21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wprowadzanie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obrotu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dowolnej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formie,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bez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jakichkolwiek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ograniczeń, w</w:t>
      </w:r>
      <w:r w:rsidRPr="00D24AF4">
        <w:rPr>
          <w:rFonts w:cstheme="minorHAnsi"/>
        </w:rPr>
        <w:t> </w:t>
      </w:r>
      <w:r w:rsidRPr="002320F1">
        <w:rPr>
          <w:rFonts w:cstheme="minorHAnsi"/>
        </w:rPr>
        <w:t>tym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terytorialnych,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użyczenie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lub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najem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egzemplarzy,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formie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drukowanej,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 xml:space="preserve">jak również innych formach, w tym na nośnikach cyfrowych w dowolnej formie </w:t>
      </w:r>
      <w:r w:rsidRPr="00D24AF4">
        <w:rPr>
          <w:rFonts w:cstheme="minorHAnsi"/>
        </w:rPr>
        <w:t>zapisu;</w:t>
      </w:r>
    </w:p>
    <w:p w14:paraId="74B85455" w14:textId="7BD4FCAF" w:rsidR="00D03EC4" w:rsidRPr="002320F1" w:rsidRDefault="00D03EC4" w:rsidP="00D12FA8">
      <w:pPr>
        <w:pStyle w:val="Akapitzlist"/>
        <w:widowControl w:val="0"/>
        <w:numPr>
          <w:ilvl w:val="0"/>
          <w:numId w:val="21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zakresie rozpowszechniania w inny sposób niż określony w pkt 2): publiczne odtwarzanie, publiczne wykonanie, wystawianie, wyświetlanie, nadawanie, emitowanie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reemitowanie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(bez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względu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na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sposób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przekazu: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 xml:space="preserve">przewodowo i bezprzewodowo - naziemne i/lub satelitarne) </w:t>
      </w:r>
      <w:r w:rsidRPr="002320F1">
        <w:rPr>
          <w:rFonts w:cstheme="minorHAnsi"/>
        </w:rPr>
        <w:lastRenderedPageBreak/>
        <w:t>przy użyciu wszelkich technik pozwalających na odbiór w radiu, telewizji, Internecie, a także rozpowszechnianie w sieciach informatycznych, w tym w internecie, w ten sposób, aby pojedyncze osoby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miały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dostęp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do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ekspertyzy,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miejscu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i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czasie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przez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siebie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wybranym,</w:t>
      </w:r>
      <w:r w:rsidRPr="00D24AF4">
        <w:rPr>
          <w:rFonts w:cstheme="minorHAnsi"/>
        </w:rPr>
        <w:t xml:space="preserve"> </w:t>
      </w:r>
      <w:r w:rsidRPr="002320F1">
        <w:rPr>
          <w:rFonts w:cstheme="minorHAnsi"/>
        </w:rPr>
        <w:t>z możliwością utrwalenia na sprzęcie informatycznym użytkownika.</w:t>
      </w:r>
    </w:p>
    <w:p w14:paraId="5E882FEC" w14:textId="74C114AD" w:rsidR="00D03EC4" w:rsidRPr="002320F1" w:rsidRDefault="00D03EC4" w:rsidP="00D12FA8">
      <w:pPr>
        <w:pStyle w:val="Akapitzlist"/>
        <w:widowControl w:val="0"/>
        <w:numPr>
          <w:ilvl w:val="0"/>
          <w:numId w:val="8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 wyraża nieodwołalną zgodę na wykonywanie i zezwalanie na wykonywanie autorskich praw zależnych w stosunku do utworów w ramach wynagrodzenia, o którym mowa w</w:t>
      </w:r>
      <w:r w:rsidR="00D24AF4">
        <w:rPr>
          <w:rFonts w:cstheme="minorHAnsi"/>
        </w:rPr>
        <w:t> </w:t>
      </w:r>
      <w:r w:rsidRPr="002320F1">
        <w:rPr>
          <w:rFonts w:cstheme="minorHAnsi"/>
        </w:rPr>
        <w:t>§</w:t>
      </w:r>
      <w:r w:rsidR="00404A68" w:rsidRPr="002320F1">
        <w:rPr>
          <w:rFonts w:cstheme="minorHAnsi"/>
        </w:rPr>
        <w:t xml:space="preserve"> 6</w:t>
      </w:r>
      <w:r w:rsidRPr="002320F1">
        <w:rPr>
          <w:rFonts w:cstheme="minorHAnsi"/>
        </w:rPr>
        <w:t xml:space="preserve"> ust. 1.</w:t>
      </w:r>
    </w:p>
    <w:p w14:paraId="29A35211" w14:textId="05F5298C" w:rsidR="00D03EC4" w:rsidRPr="002320F1" w:rsidRDefault="00D03EC4" w:rsidP="00D12FA8">
      <w:pPr>
        <w:pStyle w:val="Akapitzlist"/>
        <w:widowControl w:val="0"/>
        <w:numPr>
          <w:ilvl w:val="0"/>
          <w:numId w:val="8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Strony uzgadniają i potwierdzają, iż rozpowszechnianie ekspertyzy, o której mowa w §</w:t>
      </w:r>
      <w:r w:rsidR="00D24AF4">
        <w:rPr>
          <w:rFonts w:cstheme="minorHAnsi"/>
        </w:rPr>
        <w:t xml:space="preserve"> </w:t>
      </w:r>
      <w:r w:rsidRPr="002320F1">
        <w:rPr>
          <w:rFonts w:cstheme="minorHAnsi"/>
        </w:rPr>
        <w:t>1 ust. 1, na</w:t>
      </w:r>
      <w:r w:rsidR="00D24AF4">
        <w:rPr>
          <w:rFonts w:cstheme="minorHAnsi"/>
        </w:rPr>
        <w:t> </w:t>
      </w:r>
      <w:r w:rsidRPr="002320F1">
        <w:rPr>
          <w:rFonts w:cstheme="minorHAnsi"/>
        </w:rPr>
        <w:t>wymienionych powyżej polach eksploatacji może następować:</w:t>
      </w:r>
    </w:p>
    <w:p w14:paraId="3CA4F8D1" w14:textId="77777777" w:rsidR="00D03EC4" w:rsidRPr="002320F1" w:rsidRDefault="00D03EC4" w:rsidP="00D12FA8">
      <w:pPr>
        <w:pStyle w:val="Akapitzlist"/>
        <w:widowControl w:val="0"/>
        <w:numPr>
          <w:ilvl w:val="0"/>
          <w:numId w:val="22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 xml:space="preserve">po dokonaniu przez Zamawiającego opracowania redakcyjnego dla własnych </w:t>
      </w:r>
      <w:r w:rsidRPr="00D24AF4">
        <w:rPr>
          <w:rFonts w:cstheme="minorHAnsi"/>
        </w:rPr>
        <w:t>potrzeb,</w:t>
      </w:r>
    </w:p>
    <w:p w14:paraId="2B46FE5C" w14:textId="51F4EFEB" w:rsidR="00D03EC4" w:rsidRPr="00D24AF4" w:rsidRDefault="00D03EC4" w:rsidP="00D12FA8">
      <w:pPr>
        <w:pStyle w:val="Akapitzlist"/>
        <w:widowControl w:val="0"/>
        <w:numPr>
          <w:ilvl w:val="0"/>
          <w:numId w:val="22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D24AF4">
        <w:rPr>
          <w:rFonts w:cstheme="minorHAnsi"/>
        </w:rPr>
        <w:t>po zarchiwizowaniu w formie elektronicznej lub drukowanej.</w:t>
      </w:r>
    </w:p>
    <w:p w14:paraId="1E2449A9" w14:textId="77777777" w:rsidR="00D03EC4" w:rsidRPr="002320F1" w:rsidRDefault="00D03EC4" w:rsidP="00D12FA8">
      <w:pPr>
        <w:pStyle w:val="Akapitzlist"/>
        <w:widowControl w:val="0"/>
        <w:numPr>
          <w:ilvl w:val="0"/>
          <w:numId w:val="8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 xml:space="preserve">Przeniesienie praw autorskich nie zwalnia Wykonawcy z odpowiedzialności z tytułu wad </w:t>
      </w:r>
      <w:r w:rsidRPr="00D24AF4">
        <w:rPr>
          <w:rFonts w:cstheme="minorHAnsi"/>
        </w:rPr>
        <w:t>ekspertyzy.</w:t>
      </w:r>
    </w:p>
    <w:p w14:paraId="4B4BB355" w14:textId="17366DF0" w:rsidR="00D03EC4" w:rsidRPr="002320F1" w:rsidRDefault="00D03EC4" w:rsidP="00D12FA8">
      <w:pPr>
        <w:pStyle w:val="Akapitzlist"/>
        <w:widowControl w:val="0"/>
        <w:numPr>
          <w:ilvl w:val="0"/>
          <w:numId w:val="8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 xml:space="preserve">Wykonawca oświadcza, że ekspertyza wykonana w ramach niniejszej umowy jest wolna od wad prawnych, w szczególności nie narusza autorskich praw majątkowych osób </w:t>
      </w:r>
      <w:r w:rsidRPr="00D24AF4">
        <w:rPr>
          <w:rFonts w:cstheme="minorHAnsi"/>
        </w:rPr>
        <w:t>trzecich.</w:t>
      </w:r>
    </w:p>
    <w:p w14:paraId="0A19469B" w14:textId="1FAF1FE1" w:rsidR="00D03EC4" w:rsidRPr="002320F1" w:rsidRDefault="00D03EC4" w:rsidP="00D24AF4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8.</w:t>
      </w:r>
    </w:p>
    <w:p w14:paraId="44F19A61" w14:textId="0AEBA7EE" w:rsidR="00D03EC4" w:rsidRPr="002320F1" w:rsidRDefault="00D03EC4" w:rsidP="00D12FA8">
      <w:pPr>
        <w:pStyle w:val="Akapitzlist"/>
        <w:widowControl w:val="0"/>
        <w:numPr>
          <w:ilvl w:val="0"/>
          <w:numId w:val="34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Przedmiot umowy obejmował będzie dostarczenie ekspertyzy technicznej, w terminie zgodnym z</w:t>
      </w:r>
      <w:r w:rsidR="00D24AF4">
        <w:rPr>
          <w:rFonts w:cstheme="minorHAnsi"/>
        </w:rPr>
        <w:t> </w:t>
      </w:r>
      <w:r w:rsidRPr="002320F1">
        <w:rPr>
          <w:rFonts w:cstheme="minorHAnsi"/>
        </w:rPr>
        <w:t>§</w:t>
      </w:r>
      <w:r w:rsidR="005C5F38">
        <w:rPr>
          <w:rFonts w:cstheme="minorHAnsi"/>
        </w:rPr>
        <w:t xml:space="preserve"> </w:t>
      </w:r>
      <w:r w:rsidRPr="002320F1">
        <w:rPr>
          <w:rFonts w:cstheme="minorHAnsi"/>
        </w:rPr>
        <w:t>2 umowy:</w:t>
      </w:r>
    </w:p>
    <w:p w14:paraId="3D4E8693" w14:textId="0AD49786" w:rsidR="00D03EC4" w:rsidRPr="002320F1" w:rsidRDefault="00D03EC4" w:rsidP="00D12FA8">
      <w:pPr>
        <w:pStyle w:val="Akapitzlist"/>
        <w:widowControl w:val="0"/>
        <w:numPr>
          <w:ilvl w:val="0"/>
          <w:numId w:val="19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formie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 xml:space="preserve">papierowej – </w:t>
      </w:r>
      <w:r w:rsidR="00734909">
        <w:rPr>
          <w:rFonts w:cstheme="minorHAnsi"/>
        </w:rPr>
        <w:t>3</w:t>
      </w:r>
      <w:r w:rsidRPr="005C5F38">
        <w:rPr>
          <w:rFonts w:cstheme="minorHAnsi"/>
        </w:rPr>
        <w:t xml:space="preserve"> egz.,</w:t>
      </w:r>
    </w:p>
    <w:p w14:paraId="69B1621A" w14:textId="1473E616" w:rsidR="00D03EC4" w:rsidRPr="002320F1" w:rsidRDefault="00D03EC4" w:rsidP="00D12FA8">
      <w:pPr>
        <w:pStyle w:val="Akapitzlist"/>
        <w:widowControl w:val="0"/>
        <w:numPr>
          <w:ilvl w:val="0"/>
          <w:numId w:val="19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wersji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elektronicznej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–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1</w:t>
      </w:r>
      <w:r w:rsidRPr="005C5F38">
        <w:rPr>
          <w:rFonts w:cstheme="minorHAnsi"/>
        </w:rPr>
        <w:t xml:space="preserve"> egz.</w:t>
      </w:r>
    </w:p>
    <w:p w14:paraId="7E8B5BA4" w14:textId="4AF8DD52" w:rsidR="00D03EC4" w:rsidRPr="00734909" w:rsidRDefault="00734909" w:rsidP="00D12FA8">
      <w:pPr>
        <w:pStyle w:val="Akapitzlist"/>
        <w:widowControl w:val="0"/>
        <w:numPr>
          <w:ilvl w:val="0"/>
          <w:numId w:val="34"/>
        </w:numPr>
        <w:autoSpaceDE w:val="0"/>
        <w:autoSpaceDN w:val="0"/>
        <w:spacing w:after="0" w:line="276" w:lineRule="auto"/>
        <w:jc w:val="both"/>
        <w:rPr>
          <w:rFonts w:cstheme="minorHAnsi"/>
          <w:u w:val="single"/>
        </w:rPr>
      </w:pPr>
      <w:r w:rsidRPr="002320F1">
        <w:rPr>
          <w:rFonts w:cstheme="minorHAnsi"/>
        </w:rPr>
        <w:t xml:space="preserve">Miejscem przekazania i odbioru przedmiotu umowy przez Zamawiającego jest </w:t>
      </w:r>
      <w:r w:rsidR="00E277D2">
        <w:rPr>
          <w:rFonts w:cstheme="minorHAnsi"/>
        </w:rPr>
        <w:t xml:space="preserve">siedziba </w:t>
      </w:r>
      <w:r w:rsidRPr="00E277D2">
        <w:rPr>
          <w:rFonts w:cstheme="minorHAnsi"/>
        </w:rPr>
        <w:t>Referat</w:t>
      </w:r>
      <w:r w:rsidR="00E277D2" w:rsidRPr="00E277D2">
        <w:rPr>
          <w:rFonts w:cstheme="minorHAnsi"/>
        </w:rPr>
        <w:t xml:space="preserve">u </w:t>
      </w:r>
      <w:r w:rsidRPr="00E277D2">
        <w:rPr>
          <w:rFonts w:cstheme="minorHAnsi"/>
        </w:rPr>
        <w:t>Zarządzania Kryzysowego i Obrony Cywilnej Starostwa Powiatowego w Sierpcu</w:t>
      </w:r>
      <w:r w:rsidR="00E277D2" w:rsidRPr="00E277D2">
        <w:rPr>
          <w:rFonts w:cstheme="minorHAnsi"/>
        </w:rPr>
        <w:t xml:space="preserve"> przy ul. Przemysłowej 2a (budynek Komedy Powiatowej Państwowej Straży Pożarnej w Sierpcu)</w:t>
      </w:r>
      <w:r w:rsidRPr="00E277D2">
        <w:rPr>
          <w:rFonts w:cstheme="minorHAnsi"/>
        </w:rPr>
        <w:t xml:space="preserve">. </w:t>
      </w:r>
      <w:r w:rsidR="00D03EC4" w:rsidRPr="00E277D2">
        <w:rPr>
          <w:rFonts w:cstheme="minorHAnsi"/>
        </w:rPr>
        <w:t>Ekspertyzę w wersji elektronicznej</w:t>
      </w:r>
      <w:r w:rsidRPr="00E277D2">
        <w:rPr>
          <w:rFonts w:cstheme="minorHAnsi"/>
        </w:rPr>
        <w:t xml:space="preserve"> </w:t>
      </w:r>
      <w:r w:rsidR="00D03EC4" w:rsidRPr="00E277D2">
        <w:rPr>
          <w:rFonts w:cstheme="minorHAnsi"/>
        </w:rPr>
        <w:t xml:space="preserve">należy </w:t>
      </w:r>
      <w:r w:rsidR="00E277D2" w:rsidRPr="00E277D2">
        <w:rPr>
          <w:rFonts w:cstheme="minorHAnsi"/>
        </w:rPr>
        <w:t>przekazać w formie linku do nośnika wirtualnego.</w:t>
      </w:r>
    </w:p>
    <w:p w14:paraId="16148431" w14:textId="651065DF" w:rsidR="00404A68" w:rsidRPr="002320F1" w:rsidRDefault="00D03EC4" w:rsidP="00D12FA8">
      <w:pPr>
        <w:pStyle w:val="Akapitzlist"/>
        <w:widowControl w:val="0"/>
        <w:numPr>
          <w:ilvl w:val="0"/>
          <w:numId w:val="34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 przekaże Zamawiającemu kompletną ekspertyzę na podstawie protokołu przekazania zawierającego oświadczenie Wykonawcy, że przedmiot umowy został opracowany zgodnie z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umową, obowiązującymi przepisami i jest kompletny ze względu na cel, któremu ma służyć.</w:t>
      </w:r>
    </w:p>
    <w:p w14:paraId="2EDABD5E" w14:textId="505633F8" w:rsidR="00D03EC4" w:rsidRPr="002320F1" w:rsidRDefault="00D03EC4" w:rsidP="00D12FA8">
      <w:pPr>
        <w:pStyle w:val="Akapitzlist"/>
        <w:widowControl w:val="0"/>
        <w:numPr>
          <w:ilvl w:val="0"/>
          <w:numId w:val="34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Zamawiający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terminie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nie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później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niż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5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dni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od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daty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podpisania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protokołu</w:t>
      </w:r>
      <w:r w:rsidRPr="005C5F38">
        <w:rPr>
          <w:rFonts w:cstheme="minorHAnsi"/>
        </w:rPr>
        <w:t xml:space="preserve"> przekazania:</w:t>
      </w:r>
    </w:p>
    <w:p w14:paraId="7A6C0EEA" w14:textId="77777777" w:rsidR="00404A68" w:rsidRPr="002320F1" w:rsidRDefault="00D03EC4" w:rsidP="00D12FA8">
      <w:pPr>
        <w:pStyle w:val="Akapitzlist"/>
        <w:widowControl w:val="0"/>
        <w:numPr>
          <w:ilvl w:val="0"/>
          <w:numId w:val="20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przyjmie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ekspertyzę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od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Wykonawcy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na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podstawie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protokołu</w:t>
      </w:r>
      <w:r w:rsidRPr="005C5F38">
        <w:rPr>
          <w:rFonts w:cstheme="minorHAnsi"/>
        </w:rPr>
        <w:t xml:space="preserve"> odbioru,</w:t>
      </w:r>
    </w:p>
    <w:p w14:paraId="3A89B871" w14:textId="669EF00D" w:rsidR="00D03EC4" w:rsidRPr="002320F1" w:rsidRDefault="00D03EC4" w:rsidP="00D12FA8">
      <w:pPr>
        <w:pStyle w:val="Akapitzlist"/>
        <w:widowControl w:val="0"/>
        <w:numPr>
          <w:ilvl w:val="0"/>
          <w:numId w:val="20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zwróci Wykonawcy ekspertyzę do poprawy wraz z podaniem na piśmie przyczyny odmowy dokonania odbioru.</w:t>
      </w:r>
    </w:p>
    <w:p w14:paraId="507591AE" w14:textId="77777777" w:rsidR="00D03EC4" w:rsidRPr="002320F1" w:rsidRDefault="00D03EC4" w:rsidP="00D12FA8">
      <w:pPr>
        <w:pStyle w:val="Akapitzlist"/>
        <w:widowControl w:val="0"/>
        <w:numPr>
          <w:ilvl w:val="0"/>
          <w:numId w:val="34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Dokumentem potwierdzającym dokonanie odbioru ekspertyzy jest protokół odbioru usługi, przygotowany przez Zamawiającego i podpisany przez obie Strony umowy.</w:t>
      </w:r>
    </w:p>
    <w:p w14:paraId="496296C1" w14:textId="3DF79573" w:rsidR="00D03EC4" w:rsidRPr="002320F1" w:rsidRDefault="00D03EC4" w:rsidP="00D12FA8">
      <w:pPr>
        <w:pStyle w:val="Akapitzlist"/>
        <w:widowControl w:val="0"/>
        <w:numPr>
          <w:ilvl w:val="0"/>
          <w:numId w:val="34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przypadku stwierdzenia niekompletności, wad lub niezgodności ekspertyzy z umową, Wykonawca będzie zobowiązany do jej uzupełnienia lub usunięcia wad lub niezgodności w</w:t>
      </w:r>
      <w:r w:rsidR="005C5F38">
        <w:rPr>
          <w:rFonts w:cstheme="minorHAnsi"/>
        </w:rPr>
        <w:t> </w:t>
      </w:r>
      <w:r w:rsidRPr="00BF3736">
        <w:rPr>
          <w:rFonts w:cstheme="minorHAnsi"/>
        </w:rPr>
        <w:t xml:space="preserve">terminie </w:t>
      </w:r>
      <w:r w:rsidR="005C5F38" w:rsidRPr="00BF3736">
        <w:rPr>
          <w:rFonts w:cstheme="minorHAnsi"/>
        </w:rPr>
        <w:t>5</w:t>
      </w:r>
      <w:r w:rsidRPr="00BF3736">
        <w:rPr>
          <w:rFonts w:cstheme="minorHAnsi"/>
        </w:rPr>
        <w:t xml:space="preserve"> dni </w:t>
      </w:r>
      <w:r w:rsidRPr="002320F1">
        <w:rPr>
          <w:rFonts w:cstheme="minorHAnsi"/>
        </w:rPr>
        <w:t>od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dnia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pisemnego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zgłoszenia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ich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Wykonawcy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przez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Zamawiającego, w ramach wynagrodzenia ustalonego w §</w:t>
      </w:r>
      <w:r w:rsidR="00404A68" w:rsidRPr="002320F1">
        <w:rPr>
          <w:rFonts w:cstheme="minorHAnsi"/>
        </w:rPr>
        <w:t xml:space="preserve"> 6</w:t>
      </w:r>
      <w:r w:rsidRPr="002320F1">
        <w:rPr>
          <w:rFonts w:cstheme="minorHAnsi"/>
        </w:rPr>
        <w:t xml:space="preserve"> ust. 1 niniejszej umowy.</w:t>
      </w:r>
    </w:p>
    <w:p w14:paraId="663E3C15" w14:textId="4CD528CD" w:rsidR="00D03EC4" w:rsidRPr="002320F1" w:rsidRDefault="00D03EC4" w:rsidP="00D12FA8">
      <w:pPr>
        <w:pStyle w:val="Akapitzlist"/>
        <w:widowControl w:val="0"/>
        <w:numPr>
          <w:ilvl w:val="0"/>
          <w:numId w:val="34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Zamawiający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oceni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prawidłowość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wykonania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poprawek,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o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których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mowa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w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ust.</w:t>
      </w:r>
      <w:r w:rsidRPr="005C5F38">
        <w:rPr>
          <w:rFonts w:cstheme="minorHAnsi"/>
        </w:rPr>
        <w:t xml:space="preserve"> </w:t>
      </w:r>
      <w:r w:rsidR="005C5F38">
        <w:rPr>
          <w:rFonts w:cstheme="minorHAnsi"/>
        </w:rPr>
        <w:t>7</w:t>
      </w:r>
      <w:r w:rsidRPr="002320F1">
        <w:rPr>
          <w:rFonts w:cstheme="minorHAnsi"/>
        </w:rPr>
        <w:t xml:space="preserve">, </w:t>
      </w:r>
      <w:r w:rsidRPr="00BF3736">
        <w:rPr>
          <w:rFonts w:cstheme="minorHAnsi"/>
        </w:rPr>
        <w:t>w terminie 2 dni roboczych</w:t>
      </w:r>
      <w:r w:rsidRPr="002320F1">
        <w:rPr>
          <w:rFonts w:cstheme="minorHAnsi"/>
        </w:rPr>
        <w:t xml:space="preserve"> i dokona odpowiedniej adnotacji na obydwu egzemplarzach protokołu odbioru usługi.</w:t>
      </w:r>
    </w:p>
    <w:p w14:paraId="7C93E6E3" w14:textId="4E50C151" w:rsidR="00D03EC4" w:rsidRPr="005C5F38" w:rsidRDefault="00D03EC4" w:rsidP="00D12FA8">
      <w:pPr>
        <w:pStyle w:val="Akapitzlist"/>
        <w:widowControl w:val="0"/>
        <w:numPr>
          <w:ilvl w:val="0"/>
          <w:numId w:val="34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Jeżeli Wykonawca nie usunie wad w terminie określonym w ust. 7, Zamawiającemu przysługuje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prawo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zastępczego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zlecenia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usunięcia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wad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na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koszt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Wykonawcy</w:t>
      </w:r>
      <w:r w:rsidRPr="005C5F38">
        <w:rPr>
          <w:rFonts w:cstheme="minorHAnsi"/>
        </w:rPr>
        <w:t xml:space="preserve"> </w:t>
      </w:r>
      <w:r w:rsidRPr="002320F1">
        <w:rPr>
          <w:rFonts w:cstheme="minorHAnsi"/>
        </w:rPr>
        <w:t>oraz naliczenia kar umownych zgodnie z §</w:t>
      </w:r>
      <w:r w:rsidR="00404A68" w:rsidRPr="002320F1">
        <w:rPr>
          <w:rFonts w:cstheme="minorHAnsi"/>
        </w:rPr>
        <w:t xml:space="preserve"> </w:t>
      </w:r>
      <w:r w:rsidRPr="002320F1">
        <w:rPr>
          <w:rFonts w:cstheme="minorHAnsi"/>
        </w:rPr>
        <w:t>10.</w:t>
      </w:r>
    </w:p>
    <w:p w14:paraId="25DEF8C4" w14:textId="1BB6CAB1" w:rsidR="00404A68" w:rsidRPr="002320F1" w:rsidRDefault="00404A68" w:rsidP="005C5F38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§ 9.</w:t>
      </w:r>
    </w:p>
    <w:p w14:paraId="51CBC18B" w14:textId="7777777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udziela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Zamawiającemu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gwarancji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jakości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wykonania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przedmiotu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umowy na okres 24 miesięcy liczony od dnia podpisania protokołu odbioru usługi, bez zastrzeżeń.</w:t>
      </w:r>
    </w:p>
    <w:p w14:paraId="10CCC7BE" w14:textId="57968F64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Termin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gwarancji</w:t>
      </w:r>
      <w:r w:rsidRPr="002320F1">
        <w:rPr>
          <w:rFonts w:cstheme="minorHAnsi"/>
          <w:spacing w:val="79"/>
        </w:rPr>
        <w:t xml:space="preserve"> </w:t>
      </w:r>
      <w:r w:rsidRPr="002320F1">
        <w:rPr>
          <w:rFonts w:cstheme="minorHAnsi"/>
        </w:rPr>
        <w:t>biegnie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od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daty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prawidłowo</w:t>
      </w:r>
      <w:r w:rsidRPr="002320F1">
        <w:rPr>
          <w:rFonts w:cstheme="minorHAnsi"/>
          <w:spacing w:val="79"/>
        </w:rPr>
        <w:t xml:space="preserve"> </w:t>
      </w:r>
      <w:r w:rsidRPr="002320F1">
        <w:rPr>
          <w:rFonts w:cstheme="minorHAnsi"/>
        </w:rPr>
        <w:t>wykonanej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usługi</w:t>
      </w:r>
      <w:r w:rsidRPr="002320F1">
        <w:rPr>
          <w:rFonts w:cstheme="minorHAnsi"/>
          <w:spacing w:val="78"/>
        </w:rPr>
        <w:t xml:space="preserve"> </w:t>
      </w:r>
      <w:r w:rsidRPr="002320F1">
        <w:rPr>
          <w:rFonts w:cstheme="minorHAnsi"/>
        </w:rPr>
        <w:t>przez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Wykonawcę tj. od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 xml:space="preserve">daty podpisania bez zastrzeżeń przez Zamawiającego i Wykonawcę protokołu odbioru usługi, o którym mowa w § 8 ust. </w:t>
      </w:r>
      <w:r w:rsidR="00734909">
        <w:rPr>
          <w:rFonts w:cstheme="minorHAnsi"/>
        </w:rPr>
        <w:t>5</w:t>
      </w:r>
      <w:r w:rsidRPr="002320F1">
        <w:rPr>
          <w:rFonts w:cstheme="minorHAnsi"/>
        </w:rPr>
        <w:t>.</w:t>
      </w:r>
    </w:p>
    <w:p w14:paraId="1B177A20" w14:textId="0E75528B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okresie obowiązywania gwarancji Wykonawca zobowiązuje się do usunięcia, w ramach wynagrodzenia określonego w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§ 6 ust. 1 ujawnionych wad przedmiotu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umowy, w terminie do</w:t>
      </w:r>
      <w:r w:rsidRPr="002320F1">
        <w:rPr>
          <w:rFonts w:cstheme="minorHAnsi"/>
          <w:spacing w:val="71"/>
        </w:rPr>
        <w:t xml:space="preserve"> </w:t>
      </w:r>
      <w:r w:rsidRPr="002320F1">
        <w:rPr>
          <w:rFonts w:cstheme="minorHAnsi"/>
        </w:rPr>
        <w:t>5</w:t>
      </w:r>
      <w:r w:rsidRPr="002320F1">
        <w:rPr>
          <w:rFonts w:cstheme="minorHAnsi"/>
          <w:spacing w:val="68"/>
        </w:rPr>
        <w:t xml:space="preserve"> </w:t>
      </w:r>
      <w:r w:rsidRPr="002320F1">
        <w:rPr>
          <w:rFonts w:cstheme="minorHAnsi"/>
        </w:rPr>
        <w:t>dni</w:t>
      </w:r>
      <w:r w:rsidRPr="002320F1">
        <w:rPr>
          <w:rFonts w:cstheme="minorHAnsi"/>
          <w:spacing w:val="70"/>
        </w:rPr>
        <w:t xml:space="preserve"> </w:t>
      </w:r>
      <w:r w:rsidRPr="002320F1">
        <w:rPr>
          <w:rFonts w:cstheme="minorHAnsi"/>
        </w:rPr>
        <w:t>od</w:t>
      </w:r>
      <w:r w:rsidRPr="002320F1">
        <w:rPr>
          <w:rFonts w:cstheme="minorHAnsi"/>
          <w:spacing w:val="68"/>
        </w:rPr>
        <w:t xml:space="preserve"> </w:t>
      </w:r>
      <w:r w:rsidRPr="002320F1">
        <w:rPr>
          <w:rFonts w:cstheme="minorHAnsi"/>
        </w:rPr>
        <w:t>daty</w:t>
      </w:r>
      <w:r w:rsidRPr="002320F1">
        <w:rPr>
          <w:rFonts w:cstheme="minorHAnsi"/>
          <w:spacing w:val="67"/>
        </w:rPr>
        <w:t xml:space="preserve"> </w:t>
      </w:r>
      <w:r w:rsidRPr="002320F1">
        <w:rPr>
          <w:rFonts w:cstheme="minorHAnsi"/>
        </w:rPr>
        <w:t>zgłoszenia</w:t>
      </w:r>
      <w:r w:rsidRPr="002320F1">
        <w:rPr>
          <w:rFonts w:cstheme="minorHAnsi"/>
          <w:spacing w:val="68"/>
        </w:rPr>
        <w:t xml:space="preserve"> </w:t>
      </w:r>
      <w:r w:rsidRPr="002320F1">
        <w:rPr>
          <w:rFonts w:cstheme="minorHAnsi"/>
        </w:rPr>
        <w:t>wad</w:t>
      </w:r>
      <w:r w:rsidRPr="002320F1">
        <w:rPr>
          <w:rFonts w:cstheme="minorHAnsi"/>
          <w:spacing w:val="69"/>
        </w:rPr>
        <w:t xml:space="preserve"> </w:t>
      </w:r>
      <w:r w:rsidRPr="002320F1">
        <w:rPr>
          <w:rFonts w:cstheme="minorHAnsi"/>
        </w:rPr>
        <w:t>przez</w:t>
      </w:r>
      <w:r w:rsidRPr="002320F1">
        <w:rPr>
          <w:rFonts w:cstheme="minorHAnsi"/>
          <w:spacing w:val="69"/>
        </w:rPr>
        <w:t xml:space="preserve"> </w:t>
      </w:r>
      <w:r w:rsidRPr="002320F1">
        <w:rPr>
          <w:rFonts w:cstheme="minorHAnsi"/>
        </w:rPr>
        <w:t>Zamawiającego.</w:t>
      </w:r>
      <w:r w:rsidRPr="002320F1">
        <w:rPr>
          <w:rFonts w:cstheme="minorHAnsi"/>
          <w:spacing w:val="69"/>
        </w:rPr>
        <w:t xml:space="preserve"> </w:t>
      </w:r>
      <w:r w:rsidRPr="002320F1">
        <w:rPr>
          <w:rFonts w:cstheme="minorHAnsi"/>
        </w:rPr>
        <w:t>Reklamacje</w:t>
      </w:r>
      <w:r w:rsidRPr="002320F1">
        <w:rPr>
          <w:rFonts w:cstheme="minorHAnsi"/>
          <w:spacing w:val="71"/>
        </w:rPr>
        <w:t xml:space="preserve"> </w:t>
      </w:r>
      <w:r w:rsidRPr="002320F1">
        <w:rPr>
          <w:rFonts w:cstheme="minorHAnsi"/>
        </w:rPr>
        <w:t>zgłaszane</w:t>
      </w:r>
      <w:r w:rsidRPr="002320F1">
        <w:rPr>
          <w:rFonts w:cstheme="minorHAnsi"/>
          <w:spacing w:val="68"/>
        </w:rPr>
        <w:t xml:space="preserve"> </w:t>
      </w:r>
      <w:r w:rsidRPr="002320F1">
        <w:rPr>
          <w:rFonts w:cstheme="minorHAnsi"/>
        </w:rPr>
        <w:t>będ</w:t>
      </w:r>
      <w:r w:rsidR="00AD6116">
        <w:rPr>
          <w:rFonts w:cstheme="minorHAnsi"/>
        </w:rPr>
        <w:t>ą</w:t>
      </w:r>
      <w:r w:rsidRPr="002320F1">
        <w:rPr>
          <w:rFonts w:cstheme="minorHAnsi"/>
        </w:rPr>
        <w:t xml:space="preserve"> w formie: e-mail: ………………</w:t>
      </w:r>
      <w:r w:rsidR="00E277D2">
        <w:rPr>
          <w:rFonts w:cstheme="minorHAnsi"/>
        </w:rPr>
        <w:t>…..</w:t>
      </w:r>
      <w:r w:rsidRPr="002320F1">
        <w:rPr>
          <w:rFonts w:cstheme="minorHAnsi"/>
        </w:rPr>
        <w:t>… lub telefonicznie na nr tel.: ………………………………</w:t>
      </w:r>
    </w:p>
    <w:p w14:paraId="6EB4D6A5" w14:textId="7777777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przypadku stwierdzenia, w okresie gwarancji, wadliwie wykonanej usługi Wykonawca zobowiązany jest do jej usunięcia, w tym w szczególności do przedłużenia okresu gwarancji o czas, w którym dokonywane było poprawianie wadliwie wykonanej usługi.</w:t>
      </w:r>
    </w:p>
    <w:p w14:paraId="2A9B5A8C" w14:textId="7777777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razie odmowy uznania zgłoszonych przez Zamawiającego wad, Wykonawca w terminie 4 dni od dnia zgłoszenia wady, pisemnie powiadomi Zamawiającego i uzasadni swoje stanowisko dotyczące przyczyn ich odmowy.</w:t>
      </w:r>
    </w:p>
    <w:p w14:paraId="24ED8833" w14:textId="6A4F04A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Brak udzielenia odpowiedzi w terminie, o którym mowa w ust. 5 oznacza uznanie reklamacji zgodnie z żądaniem Zamawiającego. W takim przypadku Wykonawca zobowiązany jest do</w:t>
      </w:r>
      <w:r w:rsidR="005C5F38">
        <w:rPr>
          <w:rFonts w:cstheme="minorHAnsi"/>
        </w:rPr>
        <w:t> n</w:t>
      </w:r>
      <w:r w:rsidR="005C5F38" w:rsidRPr="002320F1">
        <w:rPr>
          <w:rFonts w:cstheme="minorHAnsi"/>
        </w:rPr>
        <w:t>ie</w:t>
      </w:r>
      <w:r w:rsidR="005C5F38">
        <w:rPr>
          <w:rFonts w:cstheme="minorHAnsi"/>
        </w:rPr>
        <w:t>zwłocznego</w:t>
      </w:r>
      <w:r w:rsidRPr="002320F1">
        <w:rPr>
          <w:rFonts w:cstheme="minorHAnsi"/>
        </w:rPr>
        <w:t xml:space="preserve"> usunięcia wad przedmiotu umowy.</w:t>
      </w:r>
    </w:p>
    <w:p w14:paraId="21B02CAC" w14:textId="7777777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przypadku nieusunięcia przez Wykonawcę zgłoszonych wad w terminie Zamawiający może naliczyć karę umowną zgodnie z § 10 niniejszej umowy.</w:t>
      </w:r>
    </w:p>
    <w:p w14:paraId="239ECB8C" w14:textId="0FC1C5AF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Jeżeli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Wykonawca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nie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usunie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wad,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ujawnionych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okresie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gwarancji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lub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rękojmi, w</w:t>
      </w:r>
      <w:r w:rsidRPr="002320F1">
        <w:rPr>
          <w:rFonts w:cstheme="minorHAnsi"/>
          <w:spacing w:val="25"/>
        </w:rPr>
        <w:t> </w:t>
      </w:r>
      <w:r w:rsidRPr="002320F1">
        <w:rPr>
          <w:rFonts w:cstheme="minorHAnsi"/>
        </w:rPr>
        <w:t>terminie</w:t>
      </w:r>
      <w:r w:rsidRPr="002320F1">
        <w:rPr>
          <w:rFonts w:cstheme="minorHAnsi"/>
          <w:spacing w:val="26"/>
        </w:rPr>
        <w:t xml:space="preserve"> </w:t>
      </w:r>
      <w:r w:rsidRPr="002320F1">
        <w:rPr>
          <w:rFonts w:cstheme="minorHAnsi"/>
        </w:rPr>
        <w:t>5</w:t>
      </w:r>
      <w:r w:rsidRPr="002320F1">
        <w:rPr>
          <w:rFonts w:cstheme="minorHAnsi"/>
          <w:spacing w:val="24"/>
        </w:rPr>
        <w:t xml:space="preserve"> </w:t>
      </w:r>
      <w:r w:rsidRPr="002320F1">
        <w:rPr>
          <w:rFonts w:cstheme="minorHAnsi"/>
        </w:rPr>
        <w:t>dni</w:t>
      </w:r>
      <w:r w:rsidRPr="002320F1">
        <w:rPr>
          <w:rFonts w:cstheme="minorHAnsi"/>
          <w:spacing w:val="26"/>
        </w:rPr>
        <w:t xml:space="preserve"> </w:t>
      </w:r>
      <w:r w:rsidRPr="002320F1">
        <w:rPr>
          <w:rFonts w:cstheme="minorHAnsi"/>
        </w:rPr>
        <w:t>od</w:t>
      </w:r>
      <w:r w:rsidRPr="002320F1">
        <w:rPr>
          <w:rFonts w:cstheme="minorHAnsi"/>
          <w:spacing w:val="27"/>
        </w:rPr>
        <w:t xml:space="preserve"> </w:t>
      </w:r>
      <w:r w:rsidRPr="002320F1">
        <w:rPr>
          <w:rFonts w:cstheme="minorHAnsi"/>
        </w:rPr>
        <w:t>daty</w:t>
      </w:r>
      <w:r w:rsidRPr="002320F1">
        <w:rPr>
          <w:rFonts w:cstheme="minorHAnsi"/>
          <w:spacing w:val="25"/>
        </w:rPr>
        <w:t xml:space="preserve"> </w:t>
      </w:r>
      <w:r w:rsidRPr="002320F1">
        <w:rPr>
          <w:rFonts w:cstheme="minorHAnsi"/>
        </w:rPr>
        <w:t>ich</w:t>
      </w:r>
      <w:r w:rsidRPr="002320F1">
        <w:rPr>
          <w:rFonts w:cstheme="minorHAnsi"/>
          <w:spacing w:val="27"/>
        </w:rPr>
        <w:t xml:space="preserve"> </w:t>
      </w:r>
      <w:r w:rsidRPr="002320F1">
        <w:rPr>
          <w:rFonts w:cstheme="minorHAnsi"/>
        </w:rPr>
        <w:t>zgłoszenia,</w:t>
      </w:r>
      <w:r w:rsidRPr="002320F1">
        <w:rPr>
          <w:rFonts w:cstheme="minorHAnsi"/>
          <w:spacing w:val="24"/>
        </w:rPr>
        <w:t xml:space="preserve"> </w:t>
      </w:r>
      <w:r w:rsidRPr="002320F1">
        <w:rPr>
          <w:rFonts w:cstheme="minorHAnsi"/>
        </w:rPr>
        <w:t>to</w:t>
      </w:r>
      <w:r w:rsidRPr="002320F1">
        <w:rPr>
          <w:rFonts w:cstheme="minorHAnsi"/>
          <w:spacing w:val="26"/>
        </w:rPr>
        <w:t xml:space="preserve"> </w:t>
      </w:r>
      <w:r w:rsidRPr="002320F1">
        <w:rPr>
          <w:rFonts w:cstheme="minorHAnsi"/>
        </w:rPr>
        <w:t>Zamawiający</w:t>
      </w:r>
      <w:r w:rsidRPr="002320F1">
        <w:rPr>
          <w:rFonts w:cstheme="minorHAnsi"/>
          <w:spacing w:val="25"/>
        </w:rPr>
        <w:t xml:space="preserve"> </w:t>
      </w:r>
      <w:r w:rsidRPr="002320F1">
        <w:rPr>
          <w:rFonts w:cstheme="minorHAnsi"/>
        </w:rPr>
        <w:t>może</w:t>
      </w:r>
      <w:r w:rsidRPr="002320F1">
        <w:rPr>
          <w:rFonts w:cstheme="minorHAnsi"/>
          <w:spacing w:val="24"/>
        </w:rPr>
        <w:t xml:space="preserve"> </w:t>
      </w:r>
      <w:r w:rsidRPr="002320F1">
        <w:rPr>
          <w:rFonts w:cstheme="minorHAnsi"/>
        </w:rPr>
        <w:t>usunąć</w:t>
      </w:r>
      <w:r w:rsidRPr="002320F1">
        <w:rPr>
          <w:rFonts w:cstheme="minorHAnsi"/>
          <w:spacing w:val="23"/>
        </w:rPr>
        <w:t xml:space="preserve"> </w:t>
      </w:r>
      <w:r w:rsidRPr="002320F1">
        <w:rPr>
          <w:rFonts w:cstheme="minorHAnsi"/>
        </w:rPr>
        <w:t>wady</w:t>
      </w:r>
      <w:r w:rsidRPr="002320F1">
        <w:rPr>
          <w:rFonts w:cstheme="minorHAnsi"/>
          <w:spacing w:val="25"/>
        </w:rPr>
        <w:t xml:space="preserve"> </w:t>
      </w:r>
      <w:r w:rsidRPr="002320F1">
        <w:rPr>
          <w:rFonts w:cstheme="minorHAnsi"/>
        </w:rPr>
        <w:t>ekspertyzy na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koszt Wykonawcy, po uprzednim pisemnym zawiadomieniu Wykonawcy, lub odstąpić od umowy.</w:t>
      </w:r>
    </w:p>
    <w:p w14:paraId="5E262CDB" w14:textId="7777777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Utrata roszczeń z tytułu gwarancji nie następuje pomimo upływu terminu (okresu) gwarancji, jeżeli Wykonawca wadę podstępnie zataił. Gwarancja ulega wówczas przedłużeniu o okres zatajenia wady.</w:t>
      </w:r>
    </w:p>
    <w:p w14:paraId="716642D4" w14:textId="7777777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Zamawiający może wykonywać uprawnienia z tytułu rękojmi, określone w przepisach Kodeksu cywilnego, niezależnie od uprawnień wynikających z gwarancji.</w:t>
      </w:r>
    </w:p>
    <w:p w14:paraId="1525DFEF" w14:textId="7777777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Okres rękojmi za wady w przedmiocie zamówienia wynosi 2 lata i liczony będzie od dnia wykonania przedmiotu umowy potwierdzonego protokołem odbioru bez zastrzeżeń podpisanym przez obie Strony.</w:t>
      </w:r>
    </w:p>
    <w:p w14:paraId="4F4D12A8" w14:textId="77777777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Roszczenia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z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tytułu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gwarancji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i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rękojmi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mogą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być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dochodzone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także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po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upływie ich terminu, gdy Zamawiający zgłosił Wykonawcy istnienie wad, usterek lub niezgodności w okresie trwania gwarancji i rękojmi.</w:t>
      </w:r>
    </w:p>
    <w:p w14:paraId="5BA5345A" w14:textId="7AB6BBBC" w:rsidR="00404A68" w:rsidRPr="002320F1" w:rsidRDefault="00404A68" w:rsidP="00D12FA8">
      <w:pPr>
        <w:pStyle w:val="Akapitzlist"/>
        <w:widowControl w:val="0"/>
        <w:numPr>
          <w:ilvl w:val="0"/>
          <w:numId w:val="35"/>
        </w:numPr>
        <w:tabs>
          <w:tab w:val="left" w:pos="424"/>
          <w:tab w:val="left" w:pos="427"/>
        </w:tabs>
        <w:autoSpaceDE w:val="0"/>
        <w:autoSpaceDN w:val="0"/>
        <w:spacing w:after="0" w:line="276" w:lineRule="auto"/>
        <w:ind w:hanging="359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zobowiązany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jest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do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niezwłocznego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naprawienia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-7"/>
        </w:rPr>
        <w:t xml:space="preserve"> </w:t>
      </w:r>
      <w:r w:rsidRPr="002320F1">
        <w:rPr>
          <w:rFonts w:cstheme="minorHAnsi"/>
        </w:rPr>
        <w:t>pełnym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zakresie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szkód materialnych lub zwrotu uzasadnionych wydatków, które powstały wskutek wadliwie wykonanego przedmiotu umowy.</w:t>
      </w:r>
    </w:p>
    <w:p w14:paraId="36BAB526" w14:textId="406E6AEA" w:rsidR="00404A68" w:rsidRPr="002320F1" w:rsidRDefault="00404A68" w:rsidP="005C5F38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10.</w:t>
      </w:r>
    </w:p>
    <w:p w14:paraId="05DA48EC" w14:textId="1E0A11DF" w:rsidR="00404A68" w:rsidRPr="002320F1" w:rsidRDefault="00404A68" w:rsidP="00D12FA8">
      <w:pPr>
        <w:pStyle w:val="Akapitzlist"/>
        <w:widowControl w:val="0"/>
        <w:numPr>
          <w:ilvl w:val="0"/>
          <w:numId w:val="9"/>
        </w:numPr>
        <w:tabs>
          <w:tab w:val="left" w:pos="427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przypadku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niewykonania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lub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nienależytego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wykonania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umowy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Strony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uprawnione są</w:t>
      </w:r>
      <w:r w:rsidR="005C5F38">
        <w:rPr>
          <w:rFonts w:cstheme="minorHAnsi"/>
          <w:spacing w:val="40"/>
        </w:rPr>
        <w:t> </w:t>
      </w:r>
      <w:r w:rsidRPr="005C5F38">
        <w:t>do</w:t>
      </w:r>
      <w:r w:rsidR="005C5F38">
        <w:t> </w:t>
      </w:r>
      <w:r w:rsidRPr="005C5F38">
        <w:t>dochodzenia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swoich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roszczeń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na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zasadach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określonych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niniejszej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umowie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oraz na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zasadach ogólnych Kodeksu cywilnego.</w:t>
      </w:r>
    </w:p>
    <w:p w14:paraId="222C3BC3" w14:textId="14E1384A" w:rsidR="00404A68" w:rsidRPr="002320F1" w:rsidRDefault="00404A68" w:rsidP="00D12FA8">
      <w:pPr>
        <w:pStyle w:val="Akapitzlist"/>
        <w:widowControl w:val="0"/>
        <w:numPr>
          <w:ilvl w:val="0"/>
          <w:numId w:val="9"/>
        </w:numPr>
        <w:tabs>
          <w:tab w:val="left" w:pos="427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poniżej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określonych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przypadkach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Zamawiający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uprawniony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jest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do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żądania od Wykonawcy zapłaty następujących kar umownych:</w:t>
      </w:r>
    </w:p>
    <w:p w14:paraId="01FCD696" w14:textId="37D4A61C" w:rsidR="00404A68" w:rsidRPr="002320F1" w:rsidRDefault="00404A68" w:rsidP="00D12FA8">
      <w:pPr>
        <w:pStyle w:val="Akapitzlist"/>
        <w:widowControl w:val="0"/>
        <w:numPr>
          <w:ilvl w:val="0"/>
          <w:numId w:val="10"/>
        </w:numPr>
        <w:tabs>
          <w:tab w:val="left" w:pos="114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lastRenderedPageBreak/>
        <w:t>20% wynagrodzenia brutto, o którym mowa w § 6 ust. 1, w przypadku odstąpienia albo rozwiązania umowy przez Wykonawcę lub Zamawiającego z przyczyn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leżących po stronie Wykonawcy,</w:t>
      </w:r>
    </w:p>
    <w:p w14:paraId="336E668E" w14:textId="0752C5E1" w:rsidR="00404A68" w:rsidRPr="002320F1" w:rsidRDefault="00404A68" w:rsidP="00D12FA8">
      <w:pPr>
        <w:pStyle w:val="Akapitzlist"/>
        <w:widowControl w:val="0"/>
        <w:numPr>
          <w:ilvl w:val="0"/>
          <w:numId w:val="10"/>
        </w:numPr>
        <w:tabs>
          <w:tab w:val="left" w:pos="114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0,5% wynagrodzenia brutto, o którym mowa w § 6 ust. 1, za każdy rozpoczęty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dzień zwłoki w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wykonaniu usługi,</w:t>
      </w:r>
    </w:p>
    <w:p w14:paraId="2D61308D" w14:textId="344A66C6" w:rsidR="00404A68" w:rsidRPr="002320F1" w:rsidRDefault="00404A68" w:rsidP="00D12FA8">
      <w:pPr>
        <w:pStyle w:val="Akapitzlist"/>
        <w:widowControl w:val="0"/>
        <w:numPr>
          <w:ilvl w:val="0"/>
          <w:numId w:val="10"/>
        </w:numPr>
        <w:tabs>
          <w:tab w:val="left" w:pos="114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0,6% wynagrodzenia brutto, o którym mowa w § 6 ust. 1, za każdy rozpoczęty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dzień</w:t>
      </w:r>
      <w:r w:rsidRPr="002320F1">
        <w:rPr>
          <w:rFonts w:cstheme="minorHAnsi"/>
          <w:spacing w:val="32"/>
        </w:rPr>
        <w:t xml:space="preserve"> </w:t>
      </w:r>
      <w:r w:rsidRPr="002320F1">
        <w:rPr>
          <w:rFonts w:cstheme="minorHAnsi"/>
        </w:rPr>
        <w:t>zwłoki</w:t>
      </w:r>
      <w:r w:rsidRPr="002320F1">
        <w:rPr>
          <w:rFonts w:cstheme="minorHAnsi"/>
          <w:spacing w:val="32"/>
        </w:rPr>
        <w:t xml:space="preserve"> </w:t>
      </w:r>
      <w:r w:rsidRPr="002320F1">
        <w:rPr>
          <w:rFonts w:cstheme="minorHAnsi"/>
        </w:rPr>
        <w:t>w</w:t>
      </w:r>
      <w:r w:rsidR="005C5F38">
        <w:rPr>
          <w:rFonts w:cstheme="minorHAnsi"/>
          <w:spacing w:val="30"/>
        </w:rPr>
        <w:t> </w:t>
      </w:r>
      <w:r w:rsidRPr="002320F1">
        <w:rPr>
          <w:rFonts w:cstheme="minorHAnsi"/>
        </w:rPr>
        <w:t>przeprowadzeniu</w:t>
      </w:r>
      <w:r w:rsidRPr="002320F1">
        <w:rPr>
          <w:rFonts w:cstheme="minorHAnsi"/>
          <w:spacing w:val="32"/>
        </w:rPr>
        <w:t xml:space="preserve"> </w:t>
      </w:r>
      <w:r w:rsidRPr="002320F1">
        <w:rPr>
          <w:rFonts w:cstheme="minorHAnsi"/>
        </w:rPr>
        <w:t>wizji</w:t>
      </w:r>
      <w:r w:rsidRPr="002320F1">
        <w:rPr>
          <w:rFonts w:cstheme="minorHAnsi"/>
          <w:spacing w:val="32"/>
        </w:rPr>
        <w:t xml:space="preserve"> </w:t>
      </w:r>
      <w:r w:rsidRPr="002320F1">
        <w:rPr>
          <w:rFonts w:cstheme="minorHAnsi"/>
        </w:rPr>
        <w:t>lokalnej</w:t>
      </w:r>
      <w:r w:rsidRPr="002320F1">
        <w:rPr>
          <w:rFonts w:cstheme="minorHAnsi"/>
          <w:spacing w:val="30"/>
        </w:rPr>
        <w:t xml:space="preserve"> </w:t>
      </w:r>
      <w:r w:rsidRPr="002320F1">
        <w:rPr>
          <w:rFonts w:cstheme="minorHAnsi"/>
        </w:rPr>
        <w:t>obiektów</w:t>
      </w:r>
      <w:r w:rsidRPr="002320F1">
        <w:rPr>
          <w:rFonts w:cstheme="minorHAnsi"/>
          <w:spacing w:val="30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30"/>
        </w:rPr>
        <w:t xml:space="preserve"> </w:t>
      </w:r>
      <w:r w:rsidRPr="002320F1">
        <w:rPr>
          <w:rFonts w:cstheme="minorHAnsi"/>
        </w:rPr>
        <w:t>terminie</w:t>
      </w:r>
      <w:r w:rsidRPr="002320F1">
        <w:rPr>
          <w:rFonts w:cstheme="minorHAnsi"/>
          <w:spacing w:val="32"/>
        </w:rPr>
        <w:t xml:space="preserve"> </w:t>
      </w:r>
      <w:r w:rsidRPr="002320F1">
        <w:rPr>
          <w:rFonts w:cstheme="minorHAnsi"/>
        </w:rPr>
        <w:t>określonym w §4 ust. 1 pkt 3,</w:t>
      </w:r>
    </w:p>
    <w:p w14:paraId="04905855" w14:textId="2C47B715" w:rsidR="00404A68" w:rsidRPr="002320F1" w:rsidRDefault="00404A68" w:rsidP="00D12FA8">
      <w:pPr>
        <w:pStyle w:val="Akapitzlist"/>
        <w:widowControl w:val="0"/>
        <w:numPr>
          <w:ilvl w:val="0"/>
          <w:numId w:val="10"/>
        </w:numPr>
        <w:tabs>
          <w:tab w:val="left" w:pos="114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0,5% wynagrodzenia brutto, o którym mowa w § 6 ust. 1, za każdy rozpoczęty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dzień zwłoki w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 xml:space="preserve">usunięciu wad w terminach określonych w § </w:t>
      </w:r>
      <w:r w:rsidR="00FD3978">
        <w:rPr>
          <w:rFonts w:cstheme="minorHAnsi"/>
        </w:rPr>
        <w:t>8</w:t>
      </w:r>
      <w:r w:rsidRPr="002320F1">
        <w:rPr>
          <w:rFonts w:cstheme="minorHAnsi"/>
        </w:rPr>
        <w:t xml:space="preserve"> ust. </w:t>
      </w:r>
      <w:r w:rsidR="00FD3978">
        <w:rPr>
          <w:rFonts w:cstheme="minorHAnsi"/>
        </w:rPr>
        <w:t>6</w:t>
      </w:r>
      <w:r w:rsidRPr="002320F1">
        <w:rPr>
          <w:rFonts w:cstheme="minorHAnsi"/>
        </w:rPr>
        <w:t>,</w:t>
      </w:r>
    </w:p>
    <w:p w14:paraId="309976D1" w14:textId="78463227" w:rsidR="00404A68" w:rsidRPr="002320F1" w:rsidRDefault="00404A68" w:rsidP="00D12FA8">
      <w:pPr>
        <w:pStyle w:val="Akapitzlist"/>
        <w:widowControl w:val="0"/>
        <w:numPr>
          <w:ilvl w:val="0"/>
          <w:numId w:val="10"/>
        </w:numPr>
        <w:tabs>
          <w:tab w:val="left" w:pos="1146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0,5% wynagrodzenia brutto, o którym mowa w §</w:t>
      </w:r>
      <w:r w:rsidR="00FD3978">
        <w:rPr>
          <w:rFonts w:cstheme="minorHAnsi"/>
        </w:rPr>
        <w:t xml:space="preserve"> 6</w:t>
      </w:r>
      <w:r w:rsidRPr="002320F1">
        <w:rPr>
          <w:rFonts w:cstheme="minorHAnsi"/>
        </w:rPr>
        <w:t xml:space="preserve"> ust. 1, za każdy rozpoczęty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dzień zwłoki w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 xml:space="preserve">usunięciu wad w terminach określonych w § </w:t>
      </w:r>
      <w:r w:rsidR="00FD3978">
        <w:rPr>
          <w:rFonts w:cstheme="minorHAnsi"/>
        </w:rPr>
        <w:t>9</w:t>
      </w:r>
      <w:r w:rsidRPr="002320F1">
        <w:rPr>
          <w:rFonts w:cstheme="minorHAnsi"/>
        </w:rPr>
        <w:t xml:space="preserve"> ust. </w:t>
      </w:r>
      <w:r w:rsidR="00AD6116">
        <w:rPr>
          <w:rFonts w:cstheme="minorHAnsi"/>
        </w:rPr>
        <w:t>3</w:t>
      </w:r>
      <w:r w:rsidRPr="002320F1">
        <w:rPr>
          <w:rFonts w:cstheme="minorHAnsi"/>
        </w:rPr>
        <w:t>.</w:t>
      </w:r>
    </w:p>
    <w:p w14:paraId="0A7003C6" w14:textId="77777777" w:rsidR="00404A68" w:rsidRPr="002320F1" w:rsidRDefault="00404A68" w:rsidP="00D12FA8">
      <w:pPr>
        <w:pStyle w:val="Akapitzlist"/>
        <w:widowControl w:val="0"/>
        <w:numPr>
          <w:ilvl w:val="0"/>
          <w:numId w:val="9"/>
        </w:numPr>
        <w:tabs>
          <w:tab w:val="left" w:pos="427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Kary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umowne</w:t>
      </w:r>
      <w:r w:rsidRPr="002320F1">
        <w:rPr>
          <w:rFonts w:cstheme="minorHAnsi"/>
          <w:spacing w:val="-5"/>
        </w:rPr>
        <w:t xml:space="preserve"> </w:t>
      </w:r>
      <w:r w:rsidRPr="002320F1">
        <w:rPr>
          <w:rFonts w:cstheme="minorHAnsi"/>
        </w:rPr>
        <w:t>podlegają</w:t>
      </w:r>
      <w:r w:rsidRPr="002320F1">
        <w:rPr>
          <w:rFonts w:cstheme="minorHAnsi"/>
          <w:spacing w:val="-6"/>
        </w:rPr>
        <w:t xml:space="preserve"> </w:t>
      </w:r>
      <w:r w:rsidRPr="002320F1">
        <w:rPr>
          <w:rFonts w:cstheme="minorHAnsi"/>
          <w:spacing w:val="-2"/>
        </w:rPr>
        <w:t>łączeniu.</w:t>
      </w:r>
    </w:p>
    <w:p w14:paraId="064D803A" w14:textId="0956BF9C" w:rsidR="00404A68" w:rsidRPr="002320F1" w:rsidRDefault="00404A68" w:rsidP="00D12FA8">
      <w:pPr>
        <w:pStyle w:val="Akapitzlist"/>
        <w:widowControl w:val="0"/>
        <w:numPr>
          <w:ilvl w:val="0"/>
          <w:numId w:val="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Łączna wysokość kar umownych nie może przekraczać 30% wartości brutto wynagrodzenia, o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którym mowa w § 6 ust. 1.</w:t>
      </w:r>
    </w:p>
    <w:p w14:paraId="663CD482" w14:textId="21603D6A" w:rsidR="00404A68" w:rsidRPr="002320F1" w:rsidRDefault="00404A68" w:rsidP="00D12FA8">
      <w:pPr>
        <w:pStyle w:val="Akapitzlist"/>
        <w:widowControl w:val="0"/>
        <w:numPr>
          <w:ilvl w:val="0"/>
          <w:numId w:val="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 przypadku, gdy kary umowne nie pokrywają szkody wyrządzonej Zamawiającemu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z</w:t>
      </w:r>
      <w:r w:rsidR="00E72EF4" w:rsidRPr="002320F1">
        <w:rPr>
          <w:rFonts w:cstheme="minorHAnsi"/>
        </w:rPr>
        <w:t> </w:t>
      </w:r>
      <w:r w:rsidRPr="002320F1">
        <w:rPr>
          <w:rFonts w:cstheme="minorHAnsi"/>
        </w:rPr>
        <w:t>tytułu niewykonania lub nienależytego wykonania umowy, także w przypadkach,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dla których nie zastrzeżono kar umownych, Zamawiający ma prawo dochodzić odszkodowania uzupełniającego na zasadach ogólnych Kodeksu cywilnego.</w:t>
      </w:r>
    </w:p>
    <w:p w14:paraId="4CD2BC3B" w14:textId="6A0BA02D" w:rsidR="00404A68" w:rsidRPr="002320F1" w:rsidRDefault="00404A68" w:rsidP="00D12FA8">
      <w:pPr>
        <w:pStyle w:val="Akapitzlist"/>
        <w:widowControl w:val="0"/>
        <w:numPr>
          <w:ilvl w:val="0"/>
          <w:numId w:val="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Termin zapłaty kar umownych wynosi 7 dni od</w:t>
      </w:r>
      <w:r w:rsidR="001E36DA">
        <w:rPr>
          <w:rFonts w:cstheme="minorHAnsi"/>
        </w:rPr>
        <w:t xml:space="preserve"> dnia</w:t>
      </w:r>
      <w:r w:rsidRPr="002320F1">
        <w:rPr>
          <w:rFonts w:cstheme="minorHAnsi"/>
        </w:rPr>
        <w:t xml:space="preserve"> dostarczenia dokumentu obciążającego karami umownymi drugiej Stronie /nota obciążeniowa</w:t>
      </w:r>
      <w:r w:rsidR="00E72EF4" w:rsidRPr="002320F1">
        <w:rPr>
          <w:rFonts w:cstheme="minorHAnsi"/>
        </w:rPr>
        <w:t>.</w:t>
      </w:r>
    </w:p>
    <w:p w14:paraId="3DE38406" w14:textId="0914F263" w:rsidR="00E72EF4" w:rsidRPr="002320F1" w:rsidRDefault="00E72EF4" w:rsidP="00D12FA8">
      <w:pPr>
        <w:pStyle w:val="Akapitzlist"/>
        <w:widowControl w:val="0"/>
        <w:numPr>
          <w:ilvl w:val="0"/>
          <w:numId w:val="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Zamawiający jest uprawniony do potrącania kar umownych z wynagrodzenia Wykonawcy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lub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</w:t>
      </w:r>
      <w:r w:rsidR="005C5F38">
        <w:rPr>
          <w:rFonts w:cstheme="minorHAnsi"/>
          <w:spacing w:val="40"/>
        </w:rPr>
        <w:t> </w:t>
      </w:r>
      <w:r w:rsidRPr="002320F1">
        <w:rPr>
          <w:rFonts w:cstheme="minorHAnsi"/>
        </w:rPr>
        <w:t>wierzytelności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należnych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Wykonawcy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innych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tytułów,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tym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 innych umów zawartych z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Zamawiającym, na co Wykonawca wyraża zgodę.</w:t>
      </w:r>
    </w:p>
    <w:p w14:paraId="5C4CB8F7" w14:textId="43EEF87C" w:rsidR="00E72EF4" w:rsidRPr="002320F1" w:rsidRDefault="00E72EF4" w:rsidP="00D12FA8">
      <w:pPr>
        <w:pStyle w:val="Akapitzlist"/>
        <w:widowControl w:val="0"/>
        <w:numPr>
          <w:ilvl w:val="0"/>
          <w:numId w:val="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</w:t>
      </w:r>
      <w:r w:rsidRPr="002320F1">
        <w:rPr>
          <w:rFonts w:cstheme="minorHAnsi"/>
          <w:spacing w:val="39"/>
        </w:rPr>
        <w:t xml:space="preserve"> </w:t>
      </w:r>
      <w:r w:rsidRPr="002320F1">
        <w:rPr>
          <w:rFonts w:cstheme="minorHAnsi"/>
        </w:rPr>
        <w:t>nie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może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zwolnić</w:t>
      </w:r>
      <w:r w:rsidRPr="002320F1">
        <w:rPr>
          <w:rFonts w:cstheme="minorHAnsi"/>
          <w:spacing w:val="38"/>
        </w:rPr>
        <w:t xml:space="preserve"> </w:t>
      </w:r>
      <w:r w:rsidRPr="002320F1">
        <w:rPr>
          <w:rFonts w:cstheme="minorHAnsi"/>
        </w:rPr>
        <w:t>się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od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odpowiedzialności</w:t>
      </w:r>
      <w:r w:rsidRPr="002320F1">
        <w:rPr>
          <w:rFonts w:cstheme="minorHAnsi"/>
          <w:spacing w:val="39"/>
        </w:rPr>
        <w:t xml:space="preserve"> </w:t>
      </w:r>
      <w:r w:rsidRPr="002320F1">
        <w:rPr>
          <w:rFonts w:cstheme="minorHAnsi"/>
        </w:rPr>
        <w:t>względem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Zamawiającego z tego powodu, że niewykonanie lub nienależyte wykonanie umowy przez Wykonawcę było następstwem niewykonania lub nienależytego wykonania zobowiązań wobec Wykonawcy przez jego podwykonawców lub inne podmioty.</w:t>
      </w:r>
    </w:p>
    <w:p w14:paraId="0660C3F6" w14:textId="6CBD5797" w:rsidR="00E72EF4" w:rsidRPr="002320F1" w:rsidRDefault="00E72EF4" w:rsidP="00D12FA8">
      <w:pPr>
        <w:pStyle w:val="Akapitzlist"/>
        <w:widowControl w:val="0"/>
        <w:numPr>
          <w:ilvl w:val="0"/>
          <w:numId w:val="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Zapłata</w:t>
      </w:r>
      <w:r w:rsidRPr="002320F1">
        <w:rPr>
          <w:rFonts w:cstheme="minorHAnsi"/>
          <w:spacing w:val="-5"/>
        </w:rPr>
        <w:t xml:space="preserve"> </w:t>
      </w:r>
      <w:r w:rsidRPr="002320F1">
        <w:rPr>
          <w:rFonts w:cstheme="minorHAnsi"/>
        </w:rPr>
        <w:t>kar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umownych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nie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zwalnia</w:t>
      </w:r>
      <w:r w:rsidRPr="002320F1">
        <w:rPr>
          <w:rFonts w:cstheme="minorHAnsi"/>
          <w:spacing w:val="-5"/>
        </w:rPr>
        <w:t xml:space="preserve"> </w:t>
      </w:r>
      <w:r w:rsidRPr="002320F1">
        <w:rPr>
          <w:rFonts w:cstheme="minorHAnsi"/>
        </w:rPr>
        <w:t>Wykonawcy</w:t>
      </w:r>
      <w:r w:rsidRPr="002320F1">
        <w:rPr>
          <w:rFonts w:cstheme="minorHAnsi"/>
          <w:spacing w:val="-5"/>
        </w:rPr>
        <w:t xml:space="preserve"> </w:t>
      </w:r>
      <w:r w:rsidRPr="002320F1">
        <w:rPr>
          <w:rFonts w:cstheme="minorHAnsi"/>
        </w:rPr>
        <w:t>z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wykonania</w:t>
      </w:r>
      <w:r w:rsidRPr="002320F1">
        <w:rPr>
          <w:rFonts w:cstheme="minorHAnsi"/>
          <w:spacing w:val="-5"/>
        </w:rPr>
        <w:t xml:space="preserve"> </w:t>
      </w:r>
      <w:r w:rsidRPr="002320F1">
        <w:rPr>
          <w:rFonts w:cstheme="minorHAnsi"/>
        </w:rPr>
        <w:t>obowiązków</w:t>
      </w:r>
      <w:r w:rsidRPr="002320F1">
        <w:rPr>
          <w:rFonts w:cstheme="minorHAnsi"/>
          <w:spacing w:val="-5"/>
        </w:rPr>
        <w:t xml:space="preserve"> </w:t>
      </w:r>
      <w:r w:rsidRPr="002320F1">
        <w:rPr>
          <w:rFonts w:cstheme="minorHAnsi"/>
        </w:rPr>
        <w:t>określonych w niniejszej umowie, o ile Zamawiający nie podjął decyzji w przedmiocie odstąpienia lub rozwiązania umowy, lub dokonania jej zmiany.</w:t>
      </w:r>
    </w:p>
    <w:p w14:paraId="514F99DA" w14:textId="568413E0" w:rsidR="00E72EF4" w:rsidRPr="002320F1" w:rsidRDefault="00E72EF4" w:rsidP="005C5F38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11.</w:t>
      </w:r>
    </w:p>
    <w:p w14:paraId="10C9AEB5" w14:textId="219ACF3C" w:rsidR="00E72EF4" w:rsidRPr="002320F1" w:rsidRDefault="00E72EF4" w:rsidP="00D12FA8">
      <w:pPr>
        <w:pStyle w:val="Akapitzlist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Zamawiający ma prawo odstąpić od niniejszej umowy w całości lub części, jeżeli Wykonawca naruszy jakiekolwiek jej istotne postanowienie, w tym w szczególności, </w:t>
      </w:r>
      <w:r w:rsidRPr="002320F1">
        <w:rPr>
          <w:rFonts w:cstheme="minorHAnsi"/>
          <w:spacing w:val="-2"/>
        </w:rPr>
        <w:t>jeżeli:</w:t>
      </w:r>
    </w:p>
    <w:p w14:paraId="2440209C" w14:textId="5B0CBFC1" w:rsidR="00E72EF4" w:rsidRPr="002320F1" w:rsidRDefault="00E72EF4" w:rsidP="00D12FA8">
      <w:pPr>
        <w:pStyle w:val="Akapitzlist"/>
        <w:widowControl w:val="0"/>
        <w:numPr>
          <w:ilvl w:val="1"/>
          <w:numId w:val="11"/>
        </w:numPr>
        <w:tabs>
          <w:tab w:val="left" w:pos="1558"/>
          <w:tab w:val="left" w:pos="157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popadł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zwłokę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z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rozpoczęciem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lub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wykonaniem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umowy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tak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dalece, że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nie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jest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prawdopodobne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ukończenie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przez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niego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prac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 terminie określonym w §</w:t>
      </w:r>
      <w:r w:rsidR="0087111F" w:rsidRPr="002320F1">
        <w:rPr>
          <w:rFonts w:cstheme="minorHAnsi"/>
        </w:rPr>
        <w:t xml:space="preserve"> </w:t>
      </w:r>
      <w:r w:rsidRPr="002320F1">
        <w:rPr>
          <w:rFonts w:cstheme="minorHAnsi"/>
        </w:rPr>
        <w:t>2,</w:t>
      </w:r>
    </w:p>
    <w:p w14:paraId="69C66933" w14:textId="77777777" w:rsidR="00E72EF4" w:rsidRPr="002320F1" w:rsidRDefault="00E72EF4" w:rsidP="00D12FA8">
      <w:pPr>
        <w:pStyle w:val="Akapitzlist"/>
        <w:widowControl w:val="0"/>
        <w:numPr>
          <w:ilvl w:val="1"/>
          <w:numId w:val="11"/>
        </w:numPr>
        <w:tabs>
          <w:tab w:val="left" w:pos="1558"/>
          <w:tab w:val="left" w:pos="157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 xml:space="preserve">nie rozpoczął realizacji umowy w terminie 10 dni kalendarzowych od zawarcia </w:t>
      </w:r>
      <w:r w:rsidRPr="002320F1">
        <w:rPr>
          <w:rFonts w:cstheme="minorHAnsi"/>
          <w:spacing w:val="-2"/>
        </w:rPr>
        <w:t>umowy,</w:t>
      </w:r>
    </w:p>
    <w:p w14:paraId="006E341C" w14:textId="77777777" w:rsidR="00E72EF4" w:rsidRPr="002320F1" w:rsidRDefault="00E72EF4" w:rsidP="00D12FA8">
      <w:pPr>
        <w:pStyle w:val="Akapitzlist"/>
        <w:widowControl w:val="0"/>
        <w:numPr>
          <w:ilvl w:val="1"/>
          <w:numId w:val="11"/>
        </w:numPr>
        <w:tabs>
          <w:tab w:val="left" w:pos="1558"/>
          <w:tab w:val="left" w:pos="157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zajęto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majątek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lub</w:t>
      </w:r>
      <w:r w:rsidRPr="002320F1">
        <w:rPr>
          <w:rFonts w:cstheme="minorHAnsi"/>
          <w:spacing w:val="-3"/>
        </w:rPr>
        <w:t xml:space="preserve"> </w:t>
      </w:r>
      <w:r w:rsidRPr="002320F1">
        <w:rPr>
          <w:rFonts w:cstheme="minorHAnsi"/>
        </w:rPr>
        <w:t>wierzytelność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  <w:spacing w:val="-2"/>
        </w:rPr>
        <w:t>Wykonawcy,</w:t>
      </w:r>
    </w:p>
    <w:p w14:paraId="77464103" w14:textId="5C7144EE" w:rsidR="00E72EF4" w:rsidRPr="002320F1" w:rsidRDefault="00E72EF4" w:rsidP="00D12FA8">
      <w:pPr>
        <w:pStyle w:val="Akapitzlist"/>
        <w:widowControl w:val="0"/>
        <w:numPr>
          <w:ilvl w:val="1"/>
          <w:numId w:val="11"/>
        </w:numPr>
        <w:tabs>
          <w:tab w:val="left" w:pos="1558"/>
          <w:tab w:val="left" w:pos="157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nie</w:t>
      </w:r>
      <w:r w:rsidRPr="002320F1">
        <w:rPr>
          <w:rFonts w:cstheme="minorHAnsi"/>
          <w:spacing w:val="-2"/>
        </w:rPr>
        <w:t xml:space="preserve"> </w:t>
      </w:r>
      <w:r w:rsidRPr="002320F1">
        <w:rPr>
          <w:rFonts w:cstheme="minorHAnsi"/>
        </w:rPr>
        <w:t>realizuje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uprawnień</w:t>
      </w:r>
      <w:r w:rsidRPr="002320F1">
        <w:rPr>
          <w:rFonts w:cstheme="minorHAnsi"/>
          <w:spacing w:val="-4"/>
        </w:rPr>
        <w:t xml:space="preserve"> </w:t>
      </w:r>
      <w:r w:rsidRPr="002320F1">
        <w:rPr>
          <w:rFonts w:cstheme="minorHAnsi"/>
        </w:rPr>
        <w:t>Zamawiającego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wynikających</w:t>
      </w:r>
      <w:r w:rsidRPr="002320F1">
        <w:rPr>
          <w:rFonts w:cstheme="minorHAnsi"/>
          <w:spacing w:val="-2"/>
        </w:rPr>
        <w:t xml:space="preserve"> </w:t>
      </w:r>
      <w:r w:rsidRPr="002320F1">
        <w:rPr>
          <w:rFonts w:cstheme="minorHAnsi"/>
        </w:rPr>
        <w:t>z</w:t>
      </w:r>
      <w:r w:rsidRPr="002320F1">
        <w:rPr>
          <w:rFonts w:cstheme="minorHAnsi"/>
          <w:spacing w:val="-2"/>
        </w:rPr>
        <w:t xml:space="preserve"> </w:t>
      </w:r>
      <w:r w:rsidRPr="002320F1">
        <w:rPr>
          <w:rFonts w:cstheme="minorHAnsi"/>
        </w:rPr>
        <w:t>rękojmi</w:t>
      </w:r>
      <w:r w:rsidRPr="002320F1">
        <w:rPr>
          <w:rFonts w:cstheme="minorHAnsi"/>
          <w:spacing w:val="-2"/>
        </w:rPr>
        <w:t xml:space="preserve"> </w:t>
      </w:r>
      <w:r w:rsidRPr="002320F1">
        <w:rPr>
          <w:rFonts w:cstheme="minorHAnsi"/>
        </w:rPr>
        <w:t>i</w:t>
      </w:r>
      <w:r w:rsidRPr="002320F1">
        <w:rPr>
          <w:rFonts w:cstheme="minorHAnsi"/>
          <w:spacing w:val="-2"/>
        </w:rPr>
        <w:t xml:space="preserve"> gwarancji,</w:t>
      </w:r>
    </w:p>
    <w:p w14:paraId="5D390FFE" w14:textId="6EFB7074" w:rsidR="00E72EF4" w:rsidRPr="002320F1" w:rsidRDefault="00E72EF4" w:rsidP="00D12FA8">
      <w:pPr>
        <w:pStyle w:val="Akapitzlist"/>
        <w:widowControl w:val="0"/>
        <w:numPr>
          <w:ilvl w:val="1"/>
          <w:numId w:val="11"/>
        </w:numPr>
        <w:tabs>
          <w:tab w:val="left" w:pos="1558"/>
          <w:tab w:val="left" w:pos="157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powierzył</w:t>
      </w:r>
      <w:r w:rsidRPr="002320F1">
        <w:rPr>
          <w:rFonts w:cstheme="minorHAnsi"/>
          <w:spacing w:val="76"/>
        </w:rPr>
        <w:t xml:space="preserve"> </w:t>
      </w:r>
      <w:r w:rsidRPr="002320F1">
        <w:rPr>
          <w:rFonts w:cstheme="minorHAnsi"/>
        </w:rPr>
        <w:t>wykonanie</w:t>
      </w:r>
      <w:r w:rsidRPr="002320F1">
        <w:rPr>
          <w:rFonts w:cstheme="minorHAnsi"/>
          <w:spacing w:val="77"/>
        </w:rPr>
        <w:t xml:space="preserve"> </w:t>
      </w:r>
      <w:r w:rsidRPr="002320F1">
        <w:rPr>
          <w:rFonts w:cstheme="minorHAnsi"/>
        </w:rPr>
        <w:t>umowy</w:t>
      </w:r>
      <w:r w:rsidRPr="002320F1">
        <w:rPr>
          <w:rFonts w:cstheme="minorHAnsi"/>
          <w:spacing w:val="78"/>
        </w:rPr>
        <w:t xml:space="preserve"> </w:t>
      </w:r>
      <w:r w:rsidRPr="002320F1">
        <w:rPr>
          <w:rFonts w:cstheme="minorHAnsi"/>
        </w:rPr>
        <w:t>osobom</w:t>
      </w:r>
      <w:r w:rsidRPr="002320F1">
        <w:rPr>
          <w:rFonts w:cstheme="minorHAnsi"/>
          <w:spacing w:val="77"/>
        </w:rPr>
        <w:t xml:space="preserve"> </w:t>
      </w:r>
      <w:r w:rsidRPr="002320F1">
        <w:rPr>
          <w:rFonts w:cstheme="minorHAnsi"/>
        </w:rPr>
        <w:t>trzecim</w:t>
      </w:r>
      <w:r w:rsidRPr="002320F1">
        <w:rPr>
          <w:rFonts w:cstheme="minorHAnsi"/>
          <w:spacing w:val="76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78"/>
        </w:rPr>
        <w:t xml:space="preserve"> </w:t>
      </w:r>
      <w:r w:rsidRPr="002320F1">
        <w:rPr>
          <w:rFonts w:cstheme="minorHAnsi"/>
        </w:rPr>
        <w:t>sposób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nieprzewidziany w umowie,</w:t>
      </w:r>
    </w:p>
    <w:p w14:paraId="7127766F" w14:textId="77777777" w:rsidR="00E72EF4" w:rsidRPr="002320F1" w:rsidRDefault="00E72EF4" w:rsidP="00D12FA8">
      <w:pPr>
        <w:pStyle w:val="Akapitzlist"/>
        <w:widowControl w:val="0"/>
        <w:numPr>
          <w:ilvl w:val="1"/>
          <w:numId w:val="11"/>
        </w:numPr>
        <w:tabs>
          <w:tab w:val="left" w:pos="1558"/>
          <w:tab w:val="left" w:pos="157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nie poinformował Zamawiającego, terminie 14 dni kalendarzowych, o zmianie formy prowadzonej działalności oraz zmianie adresu siedziby firmy i danych identyfikacyjnych firmy,</w:t>
      </w:r>
    </w:p>
    <w:p w14:paraId="11F7877F" w14:textId="77777777" w:rsidR="00E72EF4" w:rsidRPr="002320F1" w:rsidRDefault="00E72EF4" w:rsidP="00D12FA8">
      <w:pPr>
        <w:pStyle w:val="Akapitzlist"/>
        <w:widowControl w:val="0"/>
        <w:numPr>
          <w:ilvl w:val="1"/>
          <w:numId w:val="11"/>
        </w:numPr>
        <w:tabs>
          <w:tab w:val="left" w:pos="1558"/>
          <w:tab w:val="left" w:pos="157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 xml:space="preserve">rażąco narusza postanowienia umowne, w szczególności w następujących </w:t>
      </w:r>
      <w:r w:rsidRPr="002320F1">
        <w:rPr>
          <w:rFonts w:cstheme="minorHAnsi"/>
          <w:spacing w:val="-2"/>
        </w:rPr>
        <w:t>sytuacjach:</w:t>
      </w:r>
    </w:p>
    <w:p w14:paraId="6015E0B0" w14:textId="68CA33DA" w:rsidR="00E72EF4" w:rsidRPr="002320F1" w:rsidRDefault="00E72EF4" w:rsidP="00D12FA8">
      <w:pPr>
        <w:pStyle w:val="Akapitzlist"/>
        <w:widowControl w:val="0"/>
        <w:numPr>
          <w:ilvl w:val="2"/>
          <w:numId w:val="11"/>
        </w:numPr>
        <w:tabs>
          <w:tab w:val="left" w:pos="2266"/>
          <w:tab w:val="left" w:pos="229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wadliwe lub sprzeczne z umową wykonywanie przedmiotu umowy, mimo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upływu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terminu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wyznaczonego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przez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 xml:space="preserve">Zamawiającego w wezwaniu do zmiany takiego działania lub </w:t>
      </w:r>
      <w:r w:rsidRPr="002320F1">
        <w:rPr>
          <w:rFonts w:cstheme="minorHAnsi"/>
        </w:rPr>
        <w:lastRenderedPageBreak/>
        <w:t>zaniechania,</w:t>
      </w:r>
    </w:p>
    <w:p w14:paraId="425999B4" w14:textId="3A6FBE3E" w:rsidR="00E72EF4" w:rsidRPr="002320F1" w:rsidRDefault="00E72EF4" w:rsidP="00D12FA8">
      <w:pPr>
        <w:pStyle w:val="Akapitzlist"/>
        <w:widowControl w:val="0"/>
        <w:numPr>
          <w:ilvl w:val="2"/>
          <w:numId w:val="11"/>
        </w:numPr>
        <w:tabs>
          <w:tab w:val="left" w:pos="2266"/>
          <w:tab w:val="left" w:pos="229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  <w:u w:val="single"/>
        </w:rPr>
      </w:pPr>
      <w:r w:rsidRPr="002320F1">
        <w:rPr>
          <w:rFonts w:cstheme="minorHAnsi"/>
        </w:rPr>
        <w:t>niedokonanie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wizji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lokalnej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obiektów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budowlanych</w:t>
      </w:r>
      <w:r w:rsidRPr="002320F1">
        <w:rPr>
          <w:rFonts w:cstheme="minorHAnsi"/>
          <w:spacing w:val="80"/>
          <w:w w:val="150"/>
        </w:rPr>
        <w:t xml:space="preserve"> </w:t>
      </w:r>
      <w:r w:rsidRPr="005C5F38">
        <w:rPr>
          <w:rFonts w:cstheme="minorHAnsi"/>
        </w:rPr>
        <w:t>wskazanych</w:t>
      </w:r>
      <w:r w:rsidRPr="005C5F38">
        <w:rPr>
          <w:rFonts w:cstheme="minorHAnsi"/>
          <w:spacing w:val="80"/>
        </w:rPr>
        <w:t xml:space="preserve"> </w:t>
      </w:r>
      <w:r w:rsidRPr="00BF3736">
        <w:rPr>
          <w:rFonts w:cstheme="minorHAnsi"/>
        </w:rPr>
        <w:t xml:space="preserve">w </w:t>
      </w:r>
      <w:r w:rsidR="005C5F38" w:rsidRPr="00BF3736">
        <w:rPr>
          <w:rFonts w:cstheme="minorHAnsi"/>
        </w:rPr>
        <w:t>§ 1 ust. 1</w:t>
      </w:r>
      <w:r w:rsidR="00BF3736" w:rsidRPr="00BF3736">
        <w:rPr>
          <w:rFonts w:cstheme="minorHAnsi"/>
        </w:rPr>
        <w:t>2</w:t>
      </w:r>
      <w:r w:rsidR="005C5F38" w:rsidRPr="00BF3736">
        <w:rPr>
          <w:rFonts w:cstheme="minorHAnsi"/>
        </w:rPr>
        <w:t>.</w:t>
      </w:r>
    </w:p>
    <w:p w14:paraId="026A5919" w14:textId="14646185" w:rsidR="00E72EF4" w:rsidRPr="002320F1" w:rsidRDefault="00E72EF4" w:rsidP="00D12FA8">
      <w:pPr>
        <w:pStyle w:val="Akapitzlist"/>
        <w:widowControl w:val="0"/>
        <w:numPr>
          <w:ilvl w:val="2"/>
          <w:numId w:val="11"/>
        </w:numPr>
        <w:tabs>
          <w:tab w:val="left" w:pos="2266"/>
          <w:tab w:val="left" w:pos="229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 xml:space="preserve">dwukrotnego niedochowania należytej staranności przy wykonywaniu obowiązków wynikających </w:t>
      </w:r>
      <w:r w:rsidR="001E36DA">
        <w:rPr>
          <w:rFonts w:cstheme="minorHAnsi"/>
        </w:rPr>
        <w:t>z</w:t>
      </w:r>
      <w:r w:rsidRPr="002320F1">
        <w:rPr>
          <w:rFonts w:cstheme="minorHAnsi"/>
        </w:rPr>
        <w:t xml:space="preserve"> niniejszej umowy oraz przepisów prawa.</w:t>
      </w:r>
    </w:p>
    <w:p w14:paraId="44E8CB3B" w14:textId="53F75C6F" w:rsidR="00E72EF4" w:rsidRPr="002320F1" w:rsidRDefault="00E72EF4" w:rsidP="00D12FA8">
      <w:pPr>
        <w:pStyle w:val="Akapitzlist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Zamawiający może odstąpić od umowy w terminie 5 dni od powzięcia wiadomości o okolicznościach wymienionych w ust. 1.</w:t>
      </w:r>
    </w:p>
    <w:p w14:paraId="31C9644A" w14:textId="7B3594C0" w:rsidR="00E72EF4" w:rsidRPr="002320F1" w:rsidRDefault="00E72EF4" w:rsidP="00D12FA8">
      <w:pPr>
        <w:pStyle w:val="Akapitzlist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Zamawiającemu przysługuje prawo odstąpienia od umowy w terminie 30 dni od dnia powzięcia wiadomości o zaistnieniu istotnej zmiany okoliczności powodującej, że wykonanie umowy nie leży w interesie publicznym, czego nie można było przewidzieć w chwili zawarcia umowy lub dalsze wykonywanie umowy może zagrozić podstawowemu interesowi bezpieczeństwa państwa lub bezpieczeństwu publicznemu. </w:t>
      </w:r>
    </w:p>
    <w:p w14:paraId="48C45B6C" w14:textId="7FBD66AE" w:rsidR="0087111F" w:rsidRPr="002320F1" w:rsidRDefault="0087111F" w:rsidP="00D12FA8">
      <w:pPr>
        <w:pStyle w:val="Akapitzlist"/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Odstąpienie wymaga formy pisemnej pod rygorem nieważności i musi zawierać uzasadnienie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obejmujące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opis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podstaw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jego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dokonania.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>Odstąpienie</w:t>
      </w:r>
      <w:r w:rsidRPr="002320F1">
        <w:rPr>
          <w:rFonts w:cstheme="minorHAnsi"/>
          <w:spacing w:val="80"/>
          <w:w w:val="150"/>
        </w:rPr>
        <w:t xml:space="preserve"> </w:t>
      </w:r>
      <w:r w:rsidRPr="002320F1">
        <w:rPr>
          <w:rFonts w:cstheme="minorHAnsi"/>
        </w:rPr>
        <w:t xml:space="preserve">uznaje się za skuteczne z chwilą doręczenia </w:t>
      </w:r>
      <w:r w:rsidR="001E36DA">
        <w:rPr>
          <w:rFonts w:cstheme="minorHAnsi"/>
        </w:rPr>
        <w:t xml:space="preserve">Wykonawcy </w:t>
      </w:r>
      <w:r w:rsidRPr="002320F1">
        <w:rPr>
          <w:rFonts w:cstheme="minorHAnsi"/>
        </w:rPr>
        <w:t>oświadczenia Zamawiającego o odstąpieniu</w:t>
      </w:r>
      <w:r w:rsidRPr="002320F1">
        <w:rPr>
          <w:rFonts w:cstheme="minorHAnsi"/>
          <w:spacing w:val="-2"/>
        </w:rPr>
        <w:t>.</w:t>
      </w:r>
    </w:p>
    <w:p w14:paraId="2FF419F3" w14:textId="77777777" w:rsidR="0087111F" w:rsidRPr="002320F1" w:rsidRDefault="0087111F" w:rsidP="00D12FA8">
      <w:pPr>
        <w:pStyle w:val="Akapitzlist"/>
        <w:widowControl w:val="0"/>
        <w:numPr>
          <w:ilvl w:val="0"/>
          <w:numId w:val="12"/>
        </w:numPr>
        <w:tabs>
          <w:tab w:val="left" w:pos="849"/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przypadku odstąpienia od umowy Wykonawca może żądać wyłącznie wynagrodzenia należnego z tytułu wykonania części umowy.</w:t>
      </w:r>
    </w:p>
    <w:p w14:paraId="42943F57" w14:textId="31099355" w:rsidR="0087111F" w:rsidRPr="002320F1" w:rsidRDefault="0087111F" w:rsidP="00D12FA8">
      <w:pPr>
        <w:pStyle w:val="Akapitzlist"/>
        <w:widowControl w:val="0"/>
        <w:numPr>
          <w:ilvl w:val="0"/>
          <w:numId w:val="12"/>
        </w:numPr>
        <w:tabs>
          <w:tab w:val="left" w:pos="849"/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Wynagrodzenie,</w:t>
      </w:r>
      <w:r w:rsidRPr="002320F1">
        <w:rPr>
          <w:rFonts w:cstheme="minorHAnsi"/>
          <w:spacing w:val="57"/>
        </w:rPr>
        <w:t xml:space="preserve"> </w:t>
      </w:r>
      <w:r w:rsidRPr="002320F1">
        <w:rPr>
          <w:rFonts w:cstheme="minorHAnsi"/>
        </w:rPr>
        <w:t>o</w:t>
      </w:r>
      <w:r w:rsidRPr="002320F1">
        <w:rPr>
          <w:rFonts w:cstheme="minorHAnsi"/>
          <w:spacing w:val="57"/>
        </w:rPr>
        <w:t xml:space="preserve"> </w:t>
      </w:r>
      <w:r w:rsidRPr="002320F1">
        <w:rPr>
          <w:rFonts w:cstheme="minorHAnsi"/>
        </w:rPr>
        <w:t>którym</w:t>
      </w:r>
      <w:r w:rsidRPr="002320F1">
        <w:rPr>
          <w:rFonts w:cstheme="minorHAnsi"/>
          <w:spacing w:val="56"/>
        </w:rPr>
        <w:t xml:space="preserve"> </w:t>
      </w:r>
      <w:r w:rsidRPr="002320F1">
        <w:rPr>
          <w:rFonts w:cstheme="minorHAnsi"/>
        </w:rPr>
        <w:t>mowa</w:t>
      </w:r>
      <w:r w:rsidRPr="002320F1">
        <w:rPr>
          <w:rFonts w:cstheme="minorHAnsi"/>
          <w:spacing w:val="57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56"/>
        </w:rPr>
        <w:t xml:space="preserve"> </w:t>
      </w:r>
      <w:r w:rsidRPr="002320F1">
        <w:rPr>
          <w:rFonts w:cstheme="minorHAnsi"/>
        </w:rPr>
        <w:t>§ 6</w:t>
      </w:r>
      <w:r w:rsidRPr="002320F1">
        <w:rPr>
          <w:rFonts w:cstheme="minorHAnsi"/>
          <w:spacing w:val="57"/>
        </w:rPr>
        <w:t xml:space="preserve"> </w:t>
      </w:r>
      <w:r w:rsidRPr="002320F1">
        <w:rPr>
          <w:rFonts w:cstheme="minorHAnsi"/>
        </w:rPr>
        <w:t>ust.</w:t>
      </w:r>
      <w:r w:rsidRPr="002320F1">
        <w:rPr>
          <w:rFonts w:cstheme="minorHAnsi"/>
          <w:spacing w:val="56"/>
        </w:rPr>
        <w:t xml:space="preserve"> </w:t>
      </w:r>
      <w:r w:rsidRPr="002320F1">
        <w:rPr>
          <w:rFonts w:cstheme="minorHAnsi"/>
        </w:rPr>
        <w:t>1,</w:t>
      </w:r>
      <w:r w:rsidRPr="002320F1">
        <w:rPr>
          <w:rFonts w:cstheme="minorHAnsi"/>
          <w:spacing w:val="57"/>
        </w:rPr>
        <w:t xml:space="preserve"> </w:t>
      </w:r>
      <w:r w:rsidRPr="002320F1">
        <w:rPr>
          <w:rFonts w:cstheme="minorHAnsi"/>
        </w:rPr>
        <w:t>Zamawiający</w:t>
      </w:r>
      <w:r w:rsidRPr="002320F1">
        <w:rPr>
          <w:rFonts w:cstheme="minorHAnsi"/>
          <w:spacing w:val="55"/>
        </w:rPr>
        <w:t xml:space="preserve"> </w:t>
      </w:r>
      <w:r w:rsidRPr="002320F1">
        <w:rPr>
          <w:rFonts w:cstheme="minorHAnsi"/>
        </w:rPr>
        <w:t>pomniejszy o należne mu od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Wykonawcy kary umowne.</w:t>
      </w:r>
    </w:p>
    <w:p w14:paraId="4C4ED20F" w14:textId="7A3A01C3" w:rsidR="0087111F" w:rsidRPr="002320F1" w:rsidRDefault="0087111F" w:rsidP="00D12FA8">
      <w:pPr>
        <w:pStyle w:val="Akapitzlist"/>
        <w:widowControl w:val="0"/>
        <w:numPr>
          <w:ilvl w:val="0"/>
          <w:numId w:val="12"/>
        </w:numPr>
        <w:tabs>
          <w:tab w:val="left" w:pos="849"/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 ponosi pełną odpowiedzialność odszkodowawczą na zasadach ogólnych prawa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cywilnego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za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szkody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wyrządzone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Zamawiającemu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lub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osobom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trzecim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 związku z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wykonaniem przedmiotu umowy.</w:t>
      </w:r>
    </w:p>
    <w:p w14:paraId="06DD610B" w14:textId="439C5E5A" w:rsidR="0087111F" w:rsidRPr="002320F1" w:rsidRDefault="0087111F" w:rsidP="00D12FA8">
      <w:pPr>
        <w:pStyle w:val="Akapitzlist"/>
        <w:widowControl w:val="0"/>
        <w:numPr>
          <w:ilvl w:val="0"/>
          <w:numId w:val="12"/>
        </w:numPr>
        <w:tabs>
          <w:tab w:val="left" w:pos="849"/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przypadku odstąpienia od umowy w terminie 3 dni od złożenia oświadczenia woli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o odstąpieniu, Zamawiający przy udziale Wykonawcy sporządzi protokół inwentaryzacji prac w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toku, wg stanu na dzień odstąpienia.</w:t>
      </w:r>
    </w:p>
    <w:p w14:paraId="75E0A36E" w14:textId="050FCC0A" w:rsidR="0087111F" w:rsidRPr="002320F1" w:rsidRDefault="0087111F" w:rsidP="00D12FA8">
      <w:pPr>
        <w:pStyle w:val="Akapitzlist"/>
        <w:widowControl w:val="0"/>
        <w:numPr>
          <w:ilvl w:val="0"/>
          <w:numId w:val="12"/>
        </w:numPr>
        <w:tabs>
          <w:tab w:val="left" w:pos="849"/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przypadku odstąpienia od umowy w części, prawidłowo realizowana część umowy zostanie rozliczona przez Strony zgodnie z zasadami określonymi w umowie, proporcjonalnie do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wykonanych prac.</w:t>
      </w:r>
    </w:p>
    <w:p w14:paraId="12F978EB" w14:textId="07A088B2" w:rsidR="0087111F" w:rsidRPr="002320F1" w:rsidRDefault="0087111F" w:rsidP="007F052E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12.</w:t>
      </w:r>
    </w:p>
    <w:p w14:paraId="59232B20" w14:textId="52D44D71" w:rsidR="0087111F" w:rsidRPr="002320F1" w:rsidRDefault="0087111F" w:rsidP="00D12FA8">
      <w:pPr>
        <w:pStyle w:val="Akapitzlist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zakresie ochrony informacji niejawnych Wykonawca zobowiązany jest do stosowania przepisów ustawy z dnia 5 sierpnia 2010 r. o ochronie informacji niejawnych (tj. Dz.U. z</w:t>
      </w:r>
      <w:r w:rsidR="0087712A" w:rsidRPr="002320F1">
        <w:rPr>
          <w:rFonts w:cstheme="minorHAnsi"/>
        </w:rPr>
        <w:t> </w:t>
      </w:r>
      <w:r w:rsidRPr="002320F1">
        <w:rPr>
          <w:rFonts w:cstheme="minorHAnsi"/>
        </w:rPr>
        <w:t>2025 r. poz. 1209) oraz przepisów wykonawczych do ustawy oraz procedur bezpieczeństwa obowiązujących u użytkownika w związku z realizacją przedmiotu umowy.</w:t>
      </w:r>
    </w:p>
    <w:p w14:paraId="353A5DB7" w14:textId="18376524" w:rsidR="0087111F" w:rsidRPr="002320F1" w:rsidRDefault="0087111F" w:rsidP="00D12FA8">
      <w:pPr>
        <w:pStyle w:val="Akapitzlist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 oświadcza, że do realizacji przedmiotu umowy skieruje osoby, które posiadają obywatelstwo polskie i nie są skazane prawomocnym wyrokiem za</w:t>
      </w:r>
      <w:r w:rsidR="0087712A" w:rsidRPr="002320F1">
        <w:rPr>
          <w:rFonts w:cstheme="minorHAnsi"/>
        </w:rPr>
        <w:t> </w:t>
      </w:r>
      <w:r w:rsidRPr="002320F1">
        <w:rPr>
          <w:rFonts w:cstheme="minorHAnsi"/>
        </w:rPr>
        <w:t>przestępstwa umyślne ścigane z oskarżenia publicznego lub umyślne przestępstwa skarbowe.</w:t>
      </w:r>
    </w:p>
    <w:p w14:paraId="1B2A0F52" w14:textId="68C65F80" w:rsidR="0087111F" w:rsidRPr="002320F1" w:rsidRDefault="0087111F" w:rsidP="00D12FA8">
      <w:pPr>
        <w:pStyle w:val="Akapitzlist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ramach realizacji przedmiotu umowy materiały niejawne nie będą przekazywane do</w:t>
      </w:r>
      <w:r w:rsidR="0087712A" w:rsidRPr="002320F1">
        <w:rPr>
          <w:rFonts w:cstheme="minorHAnsi"/>
        </w:rPr>
        <w:t> </w:t>
      </w:r>
      <w:r w:rsidRPr="002320F1">
        <w:rPr>
          <w:rFonts w:cstheme="minorHAnsi"/>
        </w:rPr>
        <w:t>siedziby Wykonawcy oraz nie będzie prowadzona pomiędzy użytkownikiem i</w:t>
      </w:r>
      <w:r w:rsidR="0087712A" w:rsidRPr="002320F1">
        <w:rPr>
          <w:rFonts w:cstheme="minorHAnsi"/>
        </w:rPr>
        <w:t> </w:t>
      </w:r>
      <w:r w:rsidRPr="002320F1">
        <w:rPr>
          <w:rFonts w:cstheme="minorHAnsi"/>
        </w:rPr>
        <w:t>Wykonawcą wymiana korespondencji niejawnej.</w:t>
      </w:r>
    </w:p>
    <w:p w14:paraId="379A8E76" w14:textId="77777777" w:rsidR="0087111F" w:rsidRPr="002320F1" w:rsidRDefault="0087111F" w:rsidP="00D12FA8">
      <w:pPr>
        <w:pStyle w:val="Akapitzlist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ramach realizacji umowy Wykonawca nie będzie przetwarzał informacji niejawnych przy wykorzystaniu systemów teleinformatycznych, w tym własnych lub Zamawiającego.</w:t>
      </w:r>
    </w:p>
    <w:p w14:paraId="3F581E42" w14:textId="77777777" w:rsidR="0087111F" w:rsidRPr="002320F1" w:rsidRDefault="0087111F" w:rsidP="00D12FA8">
      <w:pPr>
        <w:pStyle w:val="Akapitzlist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Zabronione jest zawieranie umów i zlecanie prac podwykonawcom bez wiedzy i zgody Zamawiającego.</w:t>
      </w:r>
    </w:p>
    <w:p w14:paraId="2228D731" w14:textId="77777777" w:rsidR="0087712A" w:rsidRPr="002320F1" w:rsidRDefault="0087111F" w:rsidP="00D12FA8">
      <w:pPr>
        <w:pStyle w:val="Akapitzlist"/>
        <w:widowControl w:val="0"/>
        <w:numPr>
          <w:ilvl w:val="0"/>
          <w:numId w:val="1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 zobowiązany jest przestrzegać przepisów wewnętrznych obowiązujących w</w:t>
      </w:r>
      <w:r w:rsidR="0087712A" w:rsidRPr="002320F1">
        <w:rPr>
          <w:rFonts w:cstheme="minorHAnsi"/>
        </w:rPr>
        <w:t> </w:t>
      </w:r>
      <w:r w:rsidRPr="002320F1">
        <w:rPr>
          <w:rFonts w:cstheme="minorHAnsi"/>
        </w:rPr>
        <w:t xml:space="preserve">obiekcie lub na terenie jednostki organizacyjnej użytkownika, na rzecz którego realizowany jest przedmiot </w:t>
      </w:r>
      <w:r w:rsidRPr="002320F1">
        <w:rPr>
          <w:rFonts w:cstheme="minorHAnsi"/>
        </w:rPr>
        <w:lastRenderedPageBreak/>
        <w:t>umowy.</w:t>
      </w:r>
    </w:p>
    <w:p w14:paraId="06E7A62A" w14:textId="4D5E3F61" w:rsidR="0087712A" w:rsidRPr="002320F1" w:rsidRDefault="0087111F" w:rsidP="00D12FA8">
      <w:pPr>
        <w:pStyle w:val="Akapitzlist"/>
        <w:widowControl w:val="0"/>
        <w:numPr>
          <w:ilvl w:val="0"/>
          <w:numId w:val="1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Przekazane materiały i wszelkie informacje uzyskane przez Wykonawcę w czasie i</w:t>
      </w:r>
      <w:r w:rsidR="0087712A" w:rsidRPr="002320F1">
        <w:rPr>
          <w:rFonts w:cstheme="minorHAnsi"/>
        </w:rPr>
        <w:t> </w:t>
      </w:r>
      <w:r w:rsidRPr="002320F1">
        <w:rPr>
          <w:rFonts w:cstheme="minorHAnsi"/>
        </w:rPr>
        <w:t>po</w:t>
      </w:r>
      <w:r w:rsidR="0087712A" w:rsidRPr="002320F1">
        <w:rPr>
          <w:rFonts w:cstheme="minorHAnsi"/>
        </w:rPr>
        <w:t> </w:t>
      </w:r>
      <w:r w:rsidRPr="002320F1">
        <w:rPr>
          <w:rFonts w:cstheme="minorHAnsi"/>
        </w:rPr>
        <w:t>realizacji zamówienia nie mogą być udostępniane osobom trzecim, jak również wykorzystywane do</w:t>
      </w:r>
      <w:r w:rsidR="0087712A" w:rsidRPr="002320F1">
        <w:rPr>
          <w:rFonts w:cstheme="minorHAnsi"/>
        </w:rPr>
        <w:t> </w:t>
      </w:r>
      <w:r w:rsidRPr="002320F1">
        <w:rPr>
          <w:rFonts w:cstheme="minorHAnsi"/>
        </w:rPr>
        <w:t>żadnego rodzaju materiałów propagandowych i czynności z tym</w:t>
      </w:r>
      <w:r w:rsidR="0087712A" w:rsidRPr="002320F1">
        <w:rPr>
          <w:rFonts w:cstheme="minorHAnsi"/>
        </w:rPr>
        <w:t xml:space="preserve"> związanych, w szczególności prezentacji w</w:t>
      </w:r>
      <w:r w:rsidR="007F052E">
        <w:rPr>
          <w:rFonts w:cstheme="minorHAnsi"/>
        </w:rPr>
        <w:t> </w:t>
      </w:r>
      <w:r w:rsidR="0087712A" w:rsidRPr="002320F1">
        <w:rPr>
          <w:rFonts w:cstheme="minorHAnsi"/>
        </w:rPr>
        <w:t>środkach masowego przekazu, filmach, ulotkach, folderach, systemach teleinformatycznych, itp.</w:t>
      </w:r>
    </w:p>
    <w:p w14:paraId="2B707435" w14:textId="6239620E" w:rsidR="0087712A" w:rsidRPr="002320F1" w:rsidRDefault="0087712A" w:rsidP="00D12FA8">
      <w:pPr>
        <w:pStyle w:val="Akapitzlist"/>
        <w:widowControl w:val="0"/>
        <w:numPr>
          <w:ilvl w:val="0"/>
          <w:numId w:val="1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Wszyscy pracownicy mają obowiązek zachowania w tajemnicy informacje, jakie uzyskali w</w:t>
      </w:r>
      <w:r w:rsidR="005C5F38">
        <w:rPr>
          <w:rFonts w:cstheme="minorHAnsi"/>
        </w:rPr>
        <w:t> </w:t>
      </w:r>
      <w:r w:rsidRPr="002320F1">
        <w:rPr>
          <w:rFonts w:cstheme="minorHAnsi"/>
        </w:rPr>
        <w:t>związku z wykonywaniem umowy. Obowiązek zachowania tajemnicy trwa zarówno w czasie realizacji umowy jak i po zakończeniu.</w:t>
      </w:r>
    </w:p>
    <w:p w14:paraId="187282BA" w14:textId="77777777" w:rsidR="0087712A" w:rsidRPr="002320F1" w:rsidRDefault="0087712A" w:rsidP="00D12FA8">
      <w:pPr>
        <w:pStyle w:val="Akapitzlist"/>
        <w:widowControl w:val="0"/>
        <w:numPr>
          <w:ilvl w:val="0"/>
          <w:numId w:val="1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Ustala się, że informację nie posiadającą klauzuli tajności, to jest informacje jawne, należy traktować jako informację wrażliwą, to jest taką, której nie należy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przekazywać osobom nieupoważnionym do ich posiadania.</w:t>
      </w:r>
    </w:p>
    <w:p w14:paraId="7B22EDC7" w14:textId="15CC79FB" w:rsidR="0087712A" w:rsidRPr="002320F1" w:rsidRDefault="0087712A" w:rsidP="00D12FA8">
      <w:pPr>
        <w:pStyle w:val="Akapitzlist"/>
        <w:widowControl w:val="0"/>
        <w:numPr>
          <w:ilvl w:val="0"/>
          <w:numId w:val="1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Wykonawca ma obowiązek poinformować wszystkie osoby uczestniczące w procesie realizacji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umowy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o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obowiązku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zachowania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tajemnicy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informacji,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jakie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uzyskali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 związku z</w:t>
      </w:r>
      <w:r w:rsidR="007F052E">
        <w:rPr>
          <w:rFonts w:cstheme="minorHAnsi"/>
        </w:rPr>
        <w:t> </w:t>
      </w:r>
      <w:r w:rsidRPr="002320F1">
        <w:rPr>
          <w:rFonts w:cstheme="minorHAnsi"/>
        </w:rPr>
        <w:t>wykonywaniem umowy.</w:t>
      </w:r>
    </w:p>
    <w:p w14:paraId="0FDE17DC" w14:textId="6DCEFBB0" w:rsidR="0087712A" w:rsidRPr="002320F1" w:rsidRDefault="0087712A" w:rsidP="00D12FA8">
      <w:pPr>
        <w:pStyle w:val="Akapitzlist"/>
        <w:widowControl w:val="0"/>
        <w:numPr>
          <w:ilvl w:val="0"/>
          <w:numId w:val="1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Niewykonanie</w:t>
      </w:r>
      <w:r w:rsidRPr="002320F1">
        <w:rPr>
          <w:rFonts w:cstheme="minorHAnsi"/>
          <w:spacing w:val="14"/>
        </w:rPr>
        <w:t xml:space="preserve"> </w:t>
      </w:r>
      <w:r w:rsidRPr="002320F1">
        <w:rPr>
          <w:rFonts w:cstheme="minorHAnsi"/>
        </w:rPr>
        <w:t>lub</w:t>
      </w:r>
      <w:r w:rsidRPr="002320F1">
        <w:rPr>
          <w:rFonts w:cstheme="minorHAnsi"/>
          <w:spacing w:val="14"/>
        </w:rPr>
        <w:t xml:space="preserve"> </w:t>
      </w:r>
      <w:r w:rsidRPr="002320F1">
        <w:rPr>
          <w:rFonts w:cstheme="minorHAnsi"/>
        </w:rPr>
        <w:t>nienależyte</w:t>
      </w:r>
      <w:r w:rsidRPr="002320F1">
        <w:rPr>
          <w:rFonts w:cstheme="minorHAnsi"/>
          <w:spacing w:val="17"/>
        </w:rPr>
        <w:t xml:space="preserve"> </w:t>
      </w:r>
      <w:r w:rsidRPr="002320F1">
        <w:rPr>
          <w:rFonts w:cstheme="minorHAnsi"/>
        </w:rPr>
        <w:t>wykonanie</w:t>
      </w:r>
      <w:r w:rsidRPr="002320F1">
        <w:rPr>
          <w:rFonts w:cstheme="minorHAnsi"/>
          <w:spacing w:val="16"/>
        </w:rPr>
        <w:t xml:space="preserve"> </w:t>
      </w:r>
      <w:r w:rsidRPr="002320F1">
        <w:rPr>
          <w:rFonts w:cstheme="minorHAnsi"/>
        </w:rPr>
        <w:t>obowiązków</w:t>
      </w:r>
      <w:r w:rsidRPr="002320F1">
        <w:rPr>
          <w:rFonts w:cstheme="minorHAnsi"/>
          <w:spacing w:val="15"/>
        </w:rPr>
        <w:t xml:space="preserve"> </w:t>
      </w:r>
      <w:r w:rsidRPr="002320F1">
        <w:rPr>
          <w:rFonts w:cstheme="minorHAnsi"/>
        </w:rPr>
        <w:t>wynikających</w:t>
      </w:r>
      <w:r w:rsidRPr="002320F1">
        <w:rPr>
          <w:rFonts w:cstheme="minorHAnsi"/>
          <w:spacing w:val="17"/>
        </w:rPr>
        <w:t xml:space="preserve"> </w:t>
      </w:r>
      <w:r w:rsidRPr="002320F1">
        <w:rPr>
          <w:rFonts w:cstheme="minorHAnsi"/>
        </w:rPr>
        <w:t>z</w:t>
      </w:r>
      <w:r w:rsidRPr="002320F1">
        <w:rPr>
          <w:rFonts w:cstheme="minorHAnsi"/>
          <w:spacing w:val="16"/>
        </w:rPr>
        <w:t xml:space="preserve"> </w:t>
      </w:r>
      <w:r w:rsidRPr="002320F1">
        <w:rPr>
          <w:rFonts w:cstheme="minorHAnsi"/>
        </w:rPr>
        <w:t>ustawy</w:t>
      </w:r>
      <w:r w:rsidRPr="002320F1">
        <w:rPr>
          <w:rFonts w:cstheme="minorHAnsi"/>
          <w:spacing w:val="15"/>
        </w:rPr>
        <w:t xml:space="preserve"> </w:t>
      </w:r>
      <w:r w:rsidRPr="002320F1">
        <w:rPr>
          <w:rFonts w:cstheme="minorHAnsi"/>
        </w:rPr>
        <w:t>z</w:t>
      </w:r>
      <w:r w:rsidRPr="002320F1">
        <w:rPr>
          <w:rFonts w:cstheme="minorHAnsi"/>
          <w:spacing w:val="17"/>
        </w:rPr>
        <w:t xml:space="preserve"> </w:t>
      </w:r>
      <w:r w:rsidRPr="002320F1">
        <w:rPr>
          <w:rFonts w:cstheme="minorHAnsi"/>
          <w:spacing w:val="-4"/>
        </w:rPr>
        <w:t xml:space="preserve">dnia </w:t>
      </w:r>
      <w:r w:rsidRPr="002320F1">
        <w:rPr>
          <w:rFonts w:cstheme="minorHAnsi"/>
        </w:rPr>
        <w:t>5 sierpnia 2010 r. o ochronie informacji niejawnych, także nieprzestrzeganie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wymagań</w:t>
      </w:r>
      <w:r w:rsidRPr="002320F1">
        <w:rPr>
          <w:rFonts w:cstheme="minorHAnsi"/>
          <w:spacing w:val="29"/>
        </w:rPr>
        <w:t xml:space="preserve"> </w:t>
      </w:r>
      <w:r w:rsidRPr="002320F1">
        <w:rPr>
          <w:rFonts w:cstheme="minorHAnsi"/>
        </w:rPr>
        <w:t>określonych</w:t>
      </w:r>
      <w:r w:rsidRPr="002320F1">
        <w:rPr>
          <w:rFonts w:cstheme="minorHAnsi"/>
          <w:spacing w:val="24"/>
        </w:rPr>
        <w:t xml:space="preserve"> </w:t>
      </w:r>
      <w:r w:rsidRPr="002320F1">
        <w:rPr>
          <w:rFonts w:cstheme="minorHAnsi"/>
        </w:rPr>
        <w:t>w</w:t>
      </w:r>
      <w:r w:rsidR="007F052E">
        <w:rPr>
          <w:rFonts w:cstheme="minorHAnsi"/>
          <w:spacing w:val="27"/>
        </w:rPr>
        <w:t> </w:t>
      </w:r>
      <w:r w:rsidRPr="002320F1">
        <w:rPr>
          <w:rFonts w:cstheme="minorHAnsi"/>
        </w:rPr>
        <w:t>niniejsz</w:t>
      </w:r>
      <w:r w:rsidR="001E36DA">
        <w:rPr>
          <w:rFonts w:cstheme="minorHAnsi"/>
        </w:rPr>
        <w:t>ym</w:t>
      </w:r>
      <w:r w:rsidRPr="002320F1">
        <w:rPr>
          <w:rFonts w:cstheme="minorHAnsi"/>
          <w:spacing w:val="26"/>
        </w:rPr>
        <w:t xml:space="preserve"> </w:t>
      </w:r>
      <w:r w:rsidRPr="002320F1">
        <w:rPr>
          <w:rFonts w:cstheme="minorHAnsi"/>
        </w:rPr>
        <w:t>paragrafie</w:t>
      </w:r>
      <w:r w:rsidRPr="002320F1">
        <w:rPr>
          <w:rFonts w:cstheme="minorHAnsi"/>
          <w:spacing w:val="26"/>
        </w:rPr>
        <w:t xml:space="preserve"> </w:t>
      </w:r>
      <w:r w:rsidRPr="002320F1">
        <w:rPr>
          <w:rFonts w:cstheme="minorHAnsi"/>
        </w:rPr>
        <w:t>skutkować</w:t>
      </w:r>
      <w:r w:rsidRPr="002320F1">
        <w:rPr>
          <w:rFonts w:cstheme="minorHAnsi"/>
          <w:spacing w:val="27"/>
        </w:rPr>
        <w:t xml:space="preserve"> </w:t>
      </w:r>
      <w:r w:rsidRPr="002320F1">
        <w:rPr>
          <w:rFonts w:cstheme="minorHAnsi"/>
        </w:rPr>
        <w:t>będzie</w:t>
      </w:r>
      <w:r w:rsidRPr="002320F1">
        <w:rPr>
          <w:rFonts w:cstheme="minorHAnsi"/>
          <w:spacing w:val="26"/>
        </w:rPr>
        <w:t xml:space="preserve"> </w:t>
      </w:r>
      <w:r w:rsidRPr="002320F1">
        <w:rPr>
          <w:rFonts w:cstheme="minorHAnsi"/>
        </w:rPr>
        <w:t>zerwaniem</w:t>
      </w:r>
      <w:r w:rsidRPr="002320F1">
        <w:rPr>
          <w:rFonts w:cstheme="minorHAnsi"/>
          <w:spacing w:val="26"/>
        </w:rPr>
        <w:t xml:space="preserve"> </w:t>
      </w:r>
      <w:r w:rsidRPr="002320F1">
        <w:rPr>
          <w:rFonts w:cstheme="minorHAnsi"/>
        </w:rPr>
        <w:t>umowy z winy Wykonawcy i skierowaniem wniosku o ściganie karne zarówno w trakcie wykonywania umowy jak i po jej zakończeniu.</w:t>
      </w:r>
    </w:p>
    <w:p w14:paraId="7DF72F87" w14:textId="75C4B491" w:rsidR="0087712A" w:rsidRPr="002320F1" w:rsidRDefault="0087712A" w:rsidP="007F052E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13.</w:t>
      </w:r>
    </w:p>
    <w:p w14:paraId="1AC7DD45" w14:textId="51784B12" w:rsidR="002349A9" w:rsidRPr="002320F1" w:rsidRDefault="002349A9" w:rsidP="00D12FA8">
      <w:pPr>
        <w:pStyle w:val="Akapitzlist"/>
        <w:widowControl w:val="0"/>
        <w:numPr>
          <w:ilvl w:val="0"/>
          <w:numId w:val="14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Zamawiający przewiduje możliwość dokonania zmian postanowień zawartej umowy w stosunku do</w:t>
      </w:r>
      <w:r w:rsidR="007F052E">
        <w:rPr>
          <w:rFonts w:cstheme="minorHAnsi"/>
        </w:rPr>
        <w:t> </w:t>
      </w:r>
      <w:r w:rsidRPr="002320F1">
        <w:rPr>
          <w:rFonts w:cstheme="minorHAnsi"/>
        </w:rPr>
        <w:t>treści oferty, na podstawie, której dokonano wyboru Wykonawcy.</w:t>
      </w:r>
    </w:p>
    <w:p w14:paraId="0080542F" w14:textId="3DC5E1C5" w:rsidR="002349A9" w:rsidRPr="002320F1" w:rsidRDefault="002349A9" w:rsidP="00D12FA8">
      <w:pPr>
        <w:pStyle w:val="Akapitzlist"/>
        <w:widowControl w:val="0"/>
        <w:numPr>
          <w:ilvl w:val="0"/>
          <w:numId w:val="14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Zmiana może nastąpić za zgodą obu Stron wyrażoną na piśmie w formie aneksu do umowy pod rygorem nieważności takiej zmiany.</w:t>
      </w:r>
    </w:p>
    <w:p w14:paraId="562A3C11" w14:textId="77777777" w:rsidR="002349A9" w:rsidRPr="002320F1" w:rsidRDefault="002349A9" w:rsidP="00D12FA8">
      <w:pPr>
        <w:pStyle w:val="Akapitzlist"/>
        <w:widowControl w:val="0"/>
        <w:numPr>
          <w:ilvl w:val="0"/>
          <w:numId w:val="14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Zamawiający określa następujące warunki, w jakich przewiduje możliwość dokonania zmian zawartej umowy:</w:t>
      </w:r>
    </w:p>
    <w:p w14:paraId="556248DA" w14:textId="77777777" w:rsidR="002349A9" w:rsidRPr="002320F1" w:rsidRDefault="002349A9" w:rsidP="00D12FA8">
      <w:pPr>
        <w:pStyle w:val="Akapitzlist"/>
        <w:widowControl w:val="0"/>
        <w:numPr>
          <w:ilvl w:val="0"/>
          <w:numId w:val="15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zakresie zmiany terminu realizacji przedmiotu zamówienia, w szczególności jego przedłużenia o czas niezbędny do zakończenia wykonania jej przedmiotu w sposób należyty, nie dłuższy jednak niż o okres trwania następujących okoliczności:</w:t>
      </w:r>
    </w:p>
    <w:p w14:paraId="05E388A5" w14:textId="4B72F793" w:rsidR="002349A9" w:rsidRPr="002320F1" w:rsidRDefault="002349A9" w:rsidP="00D12FA8">
      <w:pPr>
        <w:pStyle w:val="Akapitzlist"/>
        <w:widowControl w:val="0"/>
        <w:numPr>
          <w:ilvl w:val="0"/>
          <w:numId w:val="16"/>
        </w:numPr>
        <w:tabs>
          <w:tab w:val="left" w:pos="850"/>
        </w:tabs>
        <w:autoSpaceDE w:val="0"/>
        <w:autoSpaceDN w:val="0"/>
        <w:spacing w:after="0" w:line="276" w:lineRule="auto"/>
        <w:ind w:left="851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wystąpienie siły wyższej (rozumianej, jako zdarzenie zewnętrzne, niemożliwe do przewidzenia, którego skutkom nie można było zapobiec) uniemożliwiającej wykonanie przedmiotu umowy. Za siłę wyższą warunkującą zmianę umowy uważać się będzie w</w:t>
      </w:r>
      <w:r w:rsidR="007F052E">
        <w:rPr>
          <w:rFonts w:cstheme="minorHAnsi"/>
        </w:rPr>
        <w:t> </w:t>
      </w:r>
      <w:r w:rsidRPr="002320F1">
        <w:rPr>
          <w:rFonts w:cstheme="minorHAnsi"/>
        </w:rPr>
        <w:t>szczególności powódź, pożar i inne klęski żywiołowe, zamieszki, strajki, ataki terrorystyczne, działania wojenne, nagłe załamania warunków atmosferycznych, nagłe przerwy w dostawie energii elektrycznej, które mają istotny wpływ na ciągłość usług, promieniowanie lub skażenia,</w:t>
      </w:r>
    </w:p>
    <w:p w14:paraId="601BE48A" w14:textId="5087976F" w:rsidR="002349A9" w:rsidRPr="002320F1" w:rsidRDefault="002349A9" w:rsidP="00D12FA8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left="851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 powodu działań osób trzecich uniemożliwiających wykonanie prac, które to działania nie są</w:t>
      </w:r>
      <w:r w:rsidR="007F052E">
        <w:rPr>
          <w:rFonts w:cstheme="minorHAnsi"/>
        </w:rPr>
        <w:t> </w:t>
      </w:r>
      <w:r w:rsidRPr="002320F1">
        <w:rPr>
          <w:rFonts w:cstheme="minorHAnsi"/>
        </w:rPr>
        <w:t>konsekwencją winy którejkolwiek ze Stron,</w:t>
      </w:r>
    </w:p>
    <w:p w14:paraId="0B0B3682" w14:textId="77777777" w:rsidR="002349A9" w:rsidRPr="002320F1" w:rsidRDefault="002349A9" w:rsidP="00D12FA8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left="851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w przypadku konieczności uzyskania wyroku sądowego lub innego orzeczenia sądu lub organu administracyjnego, którego konieczności nie można było przewidzieć,</w:t>
      </w:r>
    </w:p>
    <w:p w14:paraId="4EC1AF88" w14:textId="77777777" w:rsidR="002349A9" w:rsidRPr="002320F1" w:rsidRDefault="002349A9" w:rsidP="00D12FA8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left="851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zmiany legislacyjne mające bezpośredni wpływ na zakres i sposób realizacji umowy,</w:t>
      </w:r>
    </w:p>
    <w:p w14:paraId="331E87D1" w14:textId="142BB054" w:rsidR="002349A9" w:rsidRPr="002320F1" w:rsidRDefault="002349A9" w:rsidP="00D12FA8">
      <w:pPr>
        <w:pStyle w:val="Akapitzlist"/>
        <w:widowControl w:val="0"/>
        <w:numPr>
          <w:ilvl w:val="0"/>
          <w:numId w:val="16"/>
        </w:numPr>
        <w:autoSpaceDE w:val="0"/>
        <w:autoSpaceDN w:val="0"/>
        <w:spacing w:after="0" w:line="276" w:lineRule="auto"/>
        <w:ind w:left="851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zmiany terminu realizacji zadań finansowanych z programu ochrony ludności i obrony cywilnej na lata 2025/2026;</w:t>
      </w:r>
    </w:p>
    <w:p w14:paraId="354D21B6" w14:textId="5C60BBE6" w:rsidR="002349A9" w:rsidRPr="002320F1" w:rsidRDefault="002349A9" w:rsidP="00D12FA8">
      <w:pPr>
        <w:pStyle w:val="Akapitzlist"/>
        <w:widowControl w:val="0"/>
        <w:numPr>
          <w:ilvl w:val="0"/>
          <w:numId w:val="15"/>
        </w:numPr>
        <w:tabs>
          <w:tab w:val="left" w:pos="1558"/>
          <w:tab w:val="left" w:pos="1583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lastRenderedPageBreak/>
        <w:t>w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zakresie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zmiany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wysokości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wynagrodzenia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(zmniejszenia/zwiększenia)</w:t>
      </w:r>
      <w:r w:rsidRPr="002320F1">
        <w:rPr>
          <w:rFonts w:cstheme="minorHAnsi"/>
          <w:spacing w:val="80"/>
        </w:rPr>
        <w:t xml:space="preserve"> </w:t>
      </w:r>
      <w:r w:rsidRPr="002320F1">
        <w:rPr>
          <w:rFonts w:cstheme="minorHAnsi"/>
        </w:rPr>
        <w:t>w przypadku:</w:t>
      </w:r>
    </w:p>
    <w:p w14:paraId="6B131337" w14:textId="1A1A2C38" w:rsidR="002349A9" w:rsidRPr="002320F1" w:rsidRDefault="002349A9" w:rsidP="00D12FA8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uwarunkowań formalno-prawnych wpływających na zakres oraz sposób wykonania przedmiotu umowy z przyczyn niezależnych od obu Stron,</w:t>
      </w:r>
    </w:p>
    <w:p w14:paraId="55D5057D" w14:textId="79CE4F6F" w:rsidR="002349A9" w:rsidRPr="002320F1" w:rsidRDefault="002349A9" w:rsidP="00D12FA8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uwarunkowań wynikających z nieprzewidzianych utrudnień technicznych związanych z</w:t>
      </w:r>
      <w:r w:rsidR="007F052E">
        <w:rPr>
          <w:rFonts w:cstheme="minorHAnsi"/>
        </w:rPr>
        <w:t> </w:t>
      </w:r>
      <w:r w:rsidRPr="002320F1">
        <w:rPr>
          <w:rFonts w:cstheme="minorHAnsi"/>
        </w:rPr>
        <w:t xml:space="preserve">realizacją </w:t>
      </w:r>
      <w:r w:rsidR="009F6E6C">
        <w:rPr>
          <w:rFonts w:cstheme="minorHAnsi"/>
        </w:rPr>
        <w:t>umowy</w:t>
      </w:r>
      <w:r w:rsidRPr="002320F1">
        <w:rPr>
          <w:rFonts w:cstheme="minorHAnsi"/>
        </w:rPr>
        <w:t>, których Strony nie mogły wcześniej przewidzieć,</w:t>
      </w:r>
    </w:p>
    <w:p w14:paraId="68406473" w14:textId="4FB5AB40" w:rsidR="002349A9" w:rsidRPr="002320F1" w:rsidRDefault="002349A9" w:rsidP="00D12FA8">
      <w:pPr>
        <w:pStyle w:val="Akapitzlist"/>
        <w:widowControl w:val="0"/>
        <w:numPr>
          <w:ilvl w:val="0"/>
          <w:numId w:val="17"/>
        </w:numPr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konieczności wykonania prac dodatkowych, zamiennych lub zaniechanych;</w:t>
      </w:r>
    </w:p>
    <w:p w14:paraId="095A7A08" w14:textId="5F9A2208" w:rsidR="002349A9" w:rsidRPr="002320F1" w:rsidRDefault="002349A9" w:rsidP="00D12FA8">
      <w:pPr>
        <w:pStyle w:val="Akapitzlist"/>
        <w:widowControl w:val="0"/>
        <w:numPr>
          <w:ilvl w:val="0"/>
          <w:numId w:val="15"/>
        </w:numPr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 zakresie zmiany osób wyznaczonych do realizacji zamówienia, jak też powołania nowych w</w:t>
      </w:r>
      <w:r w:rsidR="007F052E">
        <w:rPr>
          <w:rFonts w:cstheme="minorHAnsi"/>
        </w:rPr>
        <w:t> </w:t>
      </w:r>
      <w:r w:rsidRPr="002320F1">
        <w:rPr>
          <w:rFonts w:cstheme="minorHAnsi"/>
        </w:rPr>
        <w:t>przypadku śmierci, rozwiązania stosunku pracy, utraty uprawnień do pełnienia funkcji oraz zaistnienia zdarzeń losowych z przyczyn niezależnych od Zamawiającego oraz Wykonawcy, skutkujących obiektywną niemożliwością pełnienia funkcji przez daną osobę. Niemożliwość ta musi wynikać z okoliczności, których mimo zachowania należytej staranności nie można było przewidzieć przed wszczęciem postępowania o udzielenie zamówienia publicznego, a nowo powołana osoba posiada kwalifikacje takie same albo wyższe od kwalifikacji osób wyznaczonych do realizacji umowy,</w:t>
      </w:r>
      <w:r w:rsidRPr="002320F1">
        <w:rPr>
          <w:rFonts w:cstheme="minorHAnsi"/>
          <w:spacing w:val="40"/>
        </w:rPr>
        <w:t xml:space="preserve"> </w:t>
      </w:r>
      <w:r w:rsidRPr="002320F1">
        <w:rPr>
          <w:rFonts w:cstheme="minorHAnsi"/>
        </w:rPr>
        <w:t>przy czym zmiana taka będzie możliwa na uzasadniony obiektywnymi okolicznościami wniosek Wykonawcy po zaakceptowaniu przez Zamawiającego kandydatury innej osoby;</w:t>
      </w:r>
    </w:p>
    <w:p w14:paraId="7A510366" w14:textId="3C567726" w:rsidR="002349A9" w:rsidRPr="002320F1" w:rsidRDefault="002349A9" w:rsidP="00D12FA8">
      <w:pPr>
        <w:pStyle w:val="Akapitzlist"/>
        <w:widowControl w:val="0"/>
        <w:numPr>
          <w:ilvl w:val="0"/>
          <w:numId w:val="14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Zamawiający zastrzega sobie prawo do zmniejszenia zakresu usługi w przypadku zaistnienia okoliczności organizacyjnych i formalnych, zmian w realizacji zabezpieczenia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finansowego,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a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także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zmiany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uwarunkowań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prawnych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o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nie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więcej</w:t>
      </w:r>
      <w:r w:rsidRPr="002320F1">
        <w:rPr>
          <w:rFonts w:cstheme="minorHAnsi"/>
          <w:spacing w:val="-1"/>
        </w:rPr>
        <w:t xml:space="preserve"> </w:t>
      </w:r>
      <w:r w:rsidRPr="002320F1">
        <w:rPr>
          <w:rFonts w:cstheme="minorHAnsi"/>
        </w:rPr>
        <w:t>niż 30% wartości określonej w § 6 ust. 1.</w:t>
      </w:r>
    </w:p>
    <w:p w14:paraId="26E9B5FC" w14:textId="45B63661" w:rsidR="002349A9" w:rsidRDefault="002349A9" w:rsidP="00D12FA8">
      <w:pPr>
        <w:pStyle w:val="Akapitzlist"/>
        <w:widowControl w:val="0"/>
        <w:numPr>
          <w:ilvl w:val="0"/>
          <w:numId w:val="14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2320F1">
        <w:rPr>
          <w:rFonts w:cstheme="minorHAnsi"/>
        </w:rPr>
        <w:t>Zmiany umowy, o których mowa w niniejszym paragrafie mogą być inicjowane przez Zamawiającego lub Wykonawcę. Warunkiem wprowadzenia zmian zawartej umowy jest złożenie przez Stronę inicjującą zmianę wniosku zawierającego w szczególności opis propozycji zmian wraz z uzasadnieniem.</w:t>
      </w:r>
    </w:p>
    <w:p w14:paraId="73423EFC" w14:textId="77777777" w:rsidR="000665C5" w:rsidRDefault="000665C5" w:rsidP="000665C5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14.</w:t>
      </w:r>
    </w:p>
    <w:p w14:paraId="3D9D43D0" w14:textId="17650605" w:rsidR="000665C5" w:rsidRPr="000665C5" w:rsidRDefault="000665C5" w:rsidP="000665C5">
      <w:pPr>
        <w:numPr>
          <w:ilvl w:val="0"/>
          <w:numId w:val="39"/>
        </w:numPr>
        <w:spacing w:after="0" w:line="276" w:lineRule="auto"/>
        <w:jc w:val="both"/>
        <w:rPr>
          <w:rFonts w:cstheme="minorHAnsi"/>
        </w:rPr>
      </w:pPr>
      <w:r w:rsidRPr="000665C5">
        <w:rPr>
          <w:rFonts w:cstheme="minorHAnsi"/>
          <w:b/>
        </w:rPr>
        <w:t xml:space="preserve">Zabezpieczeniem </w:t>
      </w:r>
      <w:r w:rsidRPr="000665C5">
        <w:rPr>
          <w:rFonts w:cstheme="minorHAnsi"/>
        </w:rPr>
        <w:t>należytego wykonania przedmiotu umowy</w:t>
      </w:r>
      <w:r w:rsidRPr="000665C5">
        <w:rPr>
          <w:rFonts w:cstheme="minorHAnsi"/>
          <w:b/>
        </w:rPr>
        <w:t xml:space="preserve"> </w:t>
      </w:r>
      <w:r w:rsidRPr="000665C5">
        <w:rPr>
          <w:rFonts w:cstheme="minorHAnsi"/>
        </w:rPr>
        <w:t xml:space="preserve">oraz pokrycia roszczeń jest </w:t>
      </w:r>
      <w:r>
        <w:rPr>
          <w:rFonts w:cstheme="minorHAnsi"/>
          <w:b/>
        </w:rPr>
        <w:t>4</w:t>
      </w:r>
      <w:r w:rsidRPr="000665C5">
        <w:rPr>
          <w:rFonts w:cstheme="minorHAnsi"/>
          <w:b/>
        </w:rPr>
        <w:t>%</w:t>
      </w:r>
      <w:r w:rsidRPr="000665C5">
        <w:rPr>
          <w:rFonts w:cstheme="minorHAnsi"/>
        </w:rPr>
        <w:t xml:space="preserve"> umownej wartości przedmiotu umowy (wraz z VAT) tj. w wysokości </w:t>
      </w:r>
      <w:r w:rsidRPr="000665C5">
        <w:rPr>
          <w:rFonts w:cstheme="minorHAnsi"/>
          <w:b/>
        </w:rPr>
        <w:t>………...</w:t>
      </w:r>
      <w:r w:rsidRPr="000665C5">
        <w:rPr>
          <w:rFonts w:cstheme="minorHAnsi"/>
        </w:rPr>
        <w:t xml:space="preserve"> zł wniesione przed podpisaniem umowy w formie …………….. [wybór formy wniesienia zabezpieczenia należy do</w:t>
      </w:r>
      <w:r>
        <w:rPr>
          <w:rFonts w:cstheme="minorHAnsi"/>
        </w:rPr>
        <w:t> </w:t>
      </w:r>
      <w:r w:rsidRPr="000665C5">
        <w:rPr>
          <w:rFonts w:cstheme="minorHAnsi"/>
        </w:rPr>
        <w:t xml:space="preserve">Wykonawcy w ramach form wyszczególnionych w SWZ, w przypadku gwarancji muszą one być bezwarunkowe i wniesione na okres umożliwiający wykonanie umowy zgodnie z jej zapisami tj. na okres min.: czasokres wykonania umowy + 30 dni; okres rękojmi + 15 dni. </w:t>
      </w:r>
    </w:p>
    <w:p w14:paraId="3BA2E544" w14:textId="08C1DC17" w:rsidR="000665C5" w:rsidRDefault="000665C5" w:rsidP="000665C5">
      <w:pPr>
        <w:pStyle w:val="Akapitzlist"/>
        <w:widowControl w:val="0"/>
        <w:numPr>
          <w:ilvl w:val="0"/>
          <w:numId w:val="3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665C5">
        <w:rPr>
          <w:rFonts w:cstheme="minorHAnsi"/>
        </w:rPr>
        <w:t>Zamawiający zobowiązany jest zwrócić (zwolnić) Wykonawcy kwotę wniesionego zabezpieczenia jako gwarancję zgodnego z umową wykonania dokumentacji w ciągu 30 dni po jej odbiorze, z</w:t>
      </w:r>
      <w:r>
        <w:rPr>
          <w:rFonts w:cstheme="minorHAnsi"/>
        </w:rPr>
        <w:t> </w:t>
      </w:r>
      <w:r w:rsidRPr="000665C5">
        <w:rPr>
          <w:rFonts w:cstheme="minorHAnsi"/>
        </w:rPr>
        <w:t>zastrzeżeniem ust. 3. Warunkiem zwrócenia (zwolnienia) Wykonawcy przedmiotowej kwoty jest protokolarne potwierdzenie wypełnienia przez Wykonawcę wszystkich zobowiązań wynikających z umowy (protokół odbioru) chyba,</w:t>
      </w:r>
      <w:r>
        <w:rPr>
          <w:rFonts w:cstheme="minorHAnsi"/>
        </w:rPr>
        <w:t xml:space="preserve"> </w:t>
      </w:r>
      <w:r w:rsidRPr="000665C5">
        <w:rPr>
          <w:rFonts w:cstheme="minorHAnsi"/>
        </w:rPr>
        <w:t>że powstały roszczenia do Wykonawcy, które z tej kwoty mogą być zaspakajane.</w:t>
      </w:r>
    </w:p>
    <w:p w14:paraId="7B96CE1D" w14:textId="252969F3" w:rsidR="000665C5" w:rsidRDefault="000665C5" w:rsidP="000665C5">
      <w:pPr>
        <w:pStyle w:val="Akapitzlist"/>
        <w:widowControl w:val="0"/>
        <w:numPr>
          <w:ilvl w:val="0"/>
          <w:numId w:val="3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665C5">
        <w:rPr>
          <w:rFonts w:cstheme="minorHAnsi"/>
        </w:rPr>
        <w:t xml:space="preserve">Strony postanawiają, iż pomimo zwrotu (zwolnienia) Wykonawcy kwoty zabezpieczenia zgodnego z umową wykonania przedmiotu umowy, 30% wniesionego zabezpieczenia tj. …………. zł pozostawione będzie na zabezpieczenie roszczeń z tytułu rękojmi za wady.  </w:t>
      </w:r>
    </w:p>
    <w:p w14:paraId="23866941" w14:textId="6050D7E6" w:rsidR="000665C5" w:rsidRPr="000665C5" w:rsidRDefault="000665C5" w:rsidP="000665C5">
      <w:pPr>
        <w:pStyle w:val="Akapitzlist"/>
        <w:numPr>
          <w:ilvl w:val="0"/>
          <w:numId w:val="39"/>
        </w:numPr>
        <w:spacing w:line="276" w:lineRule="auto"/>
        <w:jc w:val="both"/>
        <w:rPr>
          <w:rFonts w:cstheme="minorHAnsi"/>
        </w:rPr>
      </w:pPr>
      <w:r w:rsidRPr="000665C5">
        <w:rPr>
          <w:rFonts w:cstheme="minorHAnsi"/>
        </w:rPr>
        <w:t>Zamawiający zobowiązany jest zwrócić (zwolnić) Wykonawcy kwotę uzgodnioną</w:t>
      </w:r>
      <w:r>
        <w:rPr>
          <w:rFonts w:cstheme="minorHAnsi"/>
        </w:rPr>
        <w:t xml:space="preserve"> </w:t>
      </w:r>
      <w:r w:rsidRPr="000665C5">
        <w:rPr>
          <w:rFonts w:cstheme="minorHAnsi"/>
        </w:rPr>
        <w:t>na</w:t>
      </w:r>
      <w:r>
        <w:rPr>
          <w:rFonts w:cstheme="minorHAnsi"/>
        </w:rPr>
        <w:t> </w:t>
      </w:r>
      <w:r w:rsidRPr="000665C5">
        <w:rPr>
          <w:rFonts w:cstheme="minorHAnsi"/>
        </w:rPr>
        <w:t>zabezpieczenie roszczeń z tytułu rękojmi za wady w ciągu 15 dni po upływie okresu rękojmi za</w:t>
      </w:r>
      <w:r>
        <w:rPr>
          <w:rFonts w:cstheme="minorHAnsi"/>
        </w:rPr>
        <w:t> </w:t>
      </w:r>
      <w:r w:rsidRPr="000665C5">
        <w:rPr>
          <w:rFonts w:cstheme="minorHAnsi"/>
        </w:rPr>
        <w:t>wady. Warunkiem zwrócenia (zwolnienia) Wykonawcy przedmiotowej kwoty jest brak roszczeń do Wykonawcy, które z tej kwoty mogą być zaspakajane.</w:t>
      </w:r>
    </w:p>
    <w:p w14:paraId="6F41BB82" w14:textId="7AD911EA" w:rsidR="000665C5" w:rsidRPr="002320F1" w:rsidRDefault="000665C5" w:rsidP="000665C5">
      <w:pPr>
        <w:pStyle w:val="Akapitzlist"/>
        <w:widowControl w:val="0"/>
        <w:numPr>
          <w:ilvl w:val="0"/>
          <w:numId w:val="39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665C5">
        <w:rPr>
          <w:rFonts w:cstheme="minorHAnsi"/>
        </w:rPr>
        <w:t xml:space="preserve">W przypadku zabezpieczenia wniesionego w pieniądzu Zamawiający zwraca je wraz z odsetkami </w:t>
      </w:r>
      <w:r w:rsidRPr="000665C5">
        <w:rPr>
          <w:rFonts w:cstheme="minorHAnsi"/>
        </w:rPr>
        <w:lastRenderedPageBreak/>
        <w:t>wynikającymi z umowy rachunku bankowego, na którym były przechowywane pomniejszone o</w:t>
      </w:r>
      <w:r>
        <w:rPr>
          <w:rFonts w:cstheme="minorHAnsi"/>
        </w:rPr>
        <w:t> </w:t>
      </w:r>
      <w:r w:rsidRPr="000665C5">
        <w:rPr>
          <w:rFonts w:cstheme="minorHAnsi"/>
        </w:rPr>
        <w:t>koszty prowadzenia rachunku i prowizji bankowej za przelew pieniędzy na konto Wykonawcy.</w:t>
      </w:r>
    </w:p>
    <w:p w14:paraId="4E24C90C" w14:textId="2F26F2FB" w:rsidR="000C1CF5" w:rsidRDefault="002349A9" w:rsidP="000C1CF5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1</w:t>
      </w:r>
      <w:r w:rsidR="000665C5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</w:p>
    <w:p w14:paraId="4A6CD577" w14:textId="3C3B64CC" w:rsidR="000C1CF5" w:rsidRPr="000C1CF5" w:rsidRDefault="000C1CF5" w:rsidP="00D12FA8">
      <w:pPr>
        <w:pStyle w:val="Akapitzlist"/>
        <w:widowControl w:val="0"/>
        <w:numPr>
          <w:ilvl w:val="0"/>
          <w:numId w:val="32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>Zamawiający, stosownie do art. 13 Rozporządzenia Parlamentu Europejskiego i Rady (UE) 2016/679 z 27 kwietnia 2016 roku w sprawie ochrony osób fizycznych w związku z</w:t>
      </w:r>
      <w:r>
        <w:rPr>
          <w:rFonts w:cstheme="minorHAnsi"/>
        </w:rPr>
        <w:t> </w:t>
      </w:r>
      <w:r w:rsidRPr="000C1CF5">
        <w:rPr>
          <w:rFonts w:cstheme="minorHAnsi"/>
        </w:rPr>
        <w:t>przetwarzaniem danych osobowych i w sprawie swobodnego przepływu takich danych oraz uchylenia dyrektywy 95/46/WE (ogólne rozporządzenie o ochronie danych) zwanego dalej w</w:t>
      </w:r>
      <w:r>
        <w:rPr>
          <w:rFonts w:cstheme="minorHAnsi"/>
        </w:rPr>
        <w:t> </w:t>
      </w:r>
      <w:r w:rsidRPr="000C1CF5">
        <w:rPr>
          <w:rFonts w:cstheme="minorHAnsi"/>
        </w:rPr>
        <w:t>skrócie RODO, realizując spoczywający na nim obowiązek informacyjny wskazuje, że:</w:t>
      </w:r>
    </w:p>
    <w:p w14:paraId="4C460E92" w14:textId="56BC2B82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 xml:space="preserve">Administratorem danych osobowych osób fizycznych reprezentujących Wykonawcę oraz osób fizycznych wskazanych przez Wykonawcę jako osoby do kontaktu i innych osób odpowiedzialnych za wykonanie umowy jest </w:t>
      </w:r>
      <w:r>
        <w:rPr>
          <w:rFonts w:cstheme="minorHAnsi"/>
        </w:rPr>
        <w:t>Starosta Sierpecki</w:t>
      </w:r>
      <w:r w:rsidRPr="000C1CF5">
        <w:rPr>
          <w:rFonts w:cstheme="minorHAnsi"/>
        </w:rPr>
        <w:t xml:space="preserve"> posiadający siedzibę w</w:t>
      </w:r>
      <w:r>
        <w:rPr>
          <w:rFonts w:cstheme="minorHAnsi"/>
        </w:rPr>
        <w:t> Starostwie Powiatowym w Sierpcu przy ul. Świętokrzyskiej 2a,</w:t>
      </w:r>
    </w:p>
    <w:p w14:paraId="36A9D6CC" w14:textId="34B98BBA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jc w:val="both"/>
        <w:rPr>
          <w:rFonts w:cstheme="minorHAnsi"/>
        </w:rPr>
      </w:pPr>
      <w:r w:rsidRPr="000C1CF5">
        <w:rPr>
          <w:rFonts w:cstheme="minorHAnsi"/>
        </w:rPr>
        <w:t>Administrator wyznaczył Inspektora Ochrony Danych (IOD)</w:t>
      </w:r>
      <w:r>
        <w:rPr>
          <w:rFonts w:cstheme="minorHAnsi"/>
        </w:rPr>
        <w:t xml:space="preserve"> Pana Piotra Laskowskiego</w:t>
      </w:r>
      <w:r w:rsidRPr="000C1CF5">
        <w:rPr>
          <w:rFonts w:cstheme="minorHAnsi"/>
        </w:rPr>
        <w:t xml:space="preserve">, z którym można się kontaktować w sprawie przetwarzania danych osobowych: listowanie na adres Administratora, telefonicznie lub za pośrednictwem poczty elektronicznej pod adresem </w:t>
      </w:r>
      <w:hyperlink r:id="rId8" w:history="1">
        <w:r w:rsidRPr="00BF3736">
          <w:rPr>
            <w:rStyle w:val="Hipercze"/>
            <w:rFonts w:cstheme="minorHAnsi"/>
            <w:u w:val="none"/>
          </w:rPr>
          <w:t>ido@powiat.sierpc.pl</w:t>
        </w:r>
      </w:hyperlink>
      <w:r w:rsidRPr="00BF3736">
        <w:rPr>
          <w:rFonts w:cstheme="minorHAnsi"/>
          <w:i/>
        </w:rPr>
        <w:t>;</w:t>
      </w:r>
    </w:p>
    <w:p w14:paraId="2CA22F32" w14:textId="1AAEDE35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>Dane osobowe osób, o których mowa w pkt 1 przetwarzane będą w celu związanym z</w:t>
      </w:r>
      <w:r>
        <w:rPr>
          <w:rFonts w:cstheme="minorHAnsi"/>
        </w:rPr>
        <w:t> </w:t>
      </w:r>
      <w:r w:rsidRPr="000C1CF5">
        <w:rPr>
          <w:rFonts w:cstheme="minorHAnsi"/>
        </w:rPr>
        <w:t>zawarciem i realizacją umowy w oparciu o art. 6 ust.1 lit. b RODO. Dane osobowe osób, o</w:t>
      </w:r>
      <w:r>
        <w:rPr>
          <w:rFonts w:cstheme="minorHAnsi"/>
        </w:rPr>
        <w:t> </w:t>
      </w:r>
      <w:r w:rsidRPr="000C1CF5">
        <w:rPr>
          <w:rFonts w:cstheme="minorHAnsi"/>
        </w:rPr>
        <w:t>których mowa w pkt 1 mogą być przetwarzane w związku z uzasadnionym interesem realizowanym przez Administratora (np. ustalenie, dochodzenie i obrona roszczeń) w oparciu art. 6 ust.1 lit. f RODO, a także w związku z koniecznością wypełnienia obowiązków prawnych ciążących na Administratorze (art. 6 ust.1 lit. c RODO), w szczególności obowiązków podatkowych, takich jak prowadzenie i przechowywanie ksiąg podatkowych i odpowiednich dokumentów.</w:t>
      </w:r>
    </w:p>
    <w:p w14:paraId="64F957E5" w14:textId="418F530C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>Dane osobowe osób, o których mowa pkt 1 przetwarzane będą przez okres niezbędny do</w:t>
      </w:r>
      <w:r>
        <w:rPr>
          <w:rFonts w:cstheme="minorHAnsi"/>
        </w:rPr>
        <w:t> </w:t>
      </w:r>
      <w:r w:rsidRPr="000C1CF5">
        <w:rPr>
          <w:rFonts w:cstheme="minorHAnsi"/>
        </w:rPr>
        <w:t>wykonania umowy, a po jej rozwiązaniu lub wygaśnięciu będą przechowywane zgodnie z</w:t>
      </w:r>
      <w:r>
        <w:rPr>
          <w:rFonts w:cstheme="minorHAnsi"/>
        </w:rPr>
        <w:t> </w:t>
      </w:r>
      <w:r w:rsidRPr="000C1CF5">
        <w:rPr>
          <w:rFonts w:cstheme="minorHAnsi"/>
        </w:rPr>
        <w:t>przepisami ustawy z dnia 14 lipca 1983 roku o narodowym zasobie archiwalnym i archiwach (</w:t>
      </w:r>
      <w:r>
        <w:rPr>
          <w:rFonts w:cstheme="minorHAnsi"/>
        </w:rPr>
        <w:t xml:space="preserve">tj. </w:t>
      </w:r>
      <w:r w:rsidRPr="000C1CF5">
        <w:rPr>
          <w:rFonts w:cstheme="minorHAnsi"/>
        </w:rPr>
        <w:t>Dz. U. z 2020 r. poz. 164 z późn. zm.) – przez 10 lat.</w:t>
      </w:r>
    </w:p>
    <w:p w14:paraId="4CADD803" w14:textId="3271CB40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>Dane osobowe osób, o których mowa w pkt 1 mogą być przekazane wyłącznie podmiotom, które uprawnione są do ich otrzymania przepisami prawa. Ponadto mogą być one ujawnione podmiotom, z którymi Administrator zawarł umowę na świadczenie usług serwisowych dla systemów informatycznych wykorzystywanych przy ich przetwarzaniu.</w:t>
      </w:r>
    </w:p>
    <w:p w14:paraId="4444D38A" w14:textId="528F3290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 xml:space="preserve">Osobom, o których mowa w pkt 1 przysługuje prawo dostępu do własnych danych osobowych, do sprostowania lub uzupełniania, a także prawo żądania usunięcia, ograniczenia przetwarzania, sprzeciwu oraz przenoszenia danych w warunkach określonych powszechnie obowiązującymi przepisami prawa. </w:t>
      </w:r>
    </w:p>
    <w:p w14:paraId="1F7436EB" w14:textId="6B9949A5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>Osobom, o których mowa w pkt 1 przysługuje prawo do wniesienia skargi do Prezesa Urzędu Ochrony Danych Osobowych w rozumieniu przepisów o ochronie danych osobowych w</w:t>
      </w:r>
      <w:r>
        <w:rPr>
          <w:rFonts w:cstheme="minorHAnsi"/>
        </w:rPr>
        <w:t> </w:t>
      </w:r>
      <w:r w:rsidRPr="000C1CF5">
        <w:rPr>
          <w:rFonts w:cstheme="minorHAnsi"/>
        </w:rPr>
        <w:t>każdym przypadku zaistnienia podejrzenia, że przetwarzanie jego danych osobowych następuje z naruszeniem powszechnie obowiązujących przepisów prawa.</w:t>
      </w:r>
    </w:p>
    <w:p w14:paraId="486B8A6C" w14:textId="77777777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>Obowiązek podania danych osobowych jest wymogiem umownym, a ich podanie jest niezbędne w celach związanych z zawarciem i realizacją umowy.</w:t>
      </w:r>
    </w:p>
    <w:p w14:paraId="60AA1BC9" w14:textId="72AB36F9" w:rsidR="000C1CF5" w:rsidRPr="000C1CF5" w:rsidRDefault="000C1CF5" w:rsidP="00D12FA8">
      <w:pPr>
        <w:pStyle w:val="Akapitzlist"/>
        <w:widowControl w:val="0"/>
        <w:numPr>
          <w:ilvl w:val="0"/>
          <w:numId w:val="33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t xml:space="preserve">Przetwarzane danych osobowych, o których mowa w pkt 1 nie będzie się odbywało w sposób zautomatyzowany, stosowanie do art. 22 RODO. </w:t>
      </w:r>
    </w:p>
    <w:p w14:paraId="15797060" w14:textId="1FF96785" w:rsidR="000C1CF5" w:rsidRPr="000C1CF5" w:rsidRDefault="000C1CF5" w:rsidP="00D12FA8">
      <w:pPr>
        <w:pStyle w:val="Akapitzlist"/>
        <w:widowControl w:val="0"/>
        <w:numPr>
          <w:ilvl w:val="0"/>
          <w:numId w:val="32"/>
        </w:numPr>
        <w:tabs>
          <w:tab w:val="left" w:pos="850"/>
          <w:tab w:val="left" w:pos="863"/>
        </w:tabs>
        <w:autoSpaceDE w:val="0"/>
        <w:autoSpaceDN w:val="0"/>
        <w:spacing w:after="0" w:line="276" w:lineRule="auto"/>
        <w:contextualSpacing w:val="0"/>
        <w:jc w:val="both"/>
        <w:rPr>
          <w:rFonts w:cstheme="minorHAnsi"/>
        </w:rPr>
      </w:pPr>
      <w:r w:rsidRPr="000C1CF5">
        <w:rPr>
          <w:rFonts w:cstheme="minorHAnsi"/>
        </w:rPr>
        <w:lastRenderedPageBreak/>
        <w:t>Wykonawca zobowiązuje się przekazać informację stanowiącą treść § 9 ust 1 niniejszej Umowy wszystkim swoim pracownikom, których dane osobowe zostaną przekazane Zamawiającemu w</w:t>
      </w:r>
      <w:r>
        <w:rPr>
          <w:rFonts w:cstheme="minorHAnsi"/>
        </w:rPr>
        <w:t> </w:t>
      </w:r>
      <w:r w:rsidRPr="000C1CF5">
        <w:rPr>
          <w:rFonts w:cstheme="minorHAnsi"/>
        </w:rPr>
        <w:t>celu realizacji niniejszej umowy.</w:t>
      </w:r>
    </w:p>
    <w:p w14:paraId="193453F7" w14:textId="4F228B27" w:rsidR="000C1CF5" w:rsidRPr="000C1CF5" w:rsidRDefault="000C1CF5" w:rsidP="000C1CF5">
      <w:pPr>
        <w:pStyle w:val="Nagwek2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§ 1</w:t>
      </w:r>
      <w:r w:rsidR="000665C5">
        <w:rPr>
          <w:rFonts w:asciiTheme="minorHAnsi" w:hAnsiTheme="minorHAnsi" w:cstheme="minorHAnsi"/>
          <w:b/>
          <w:color w:val="auto"/>
          <w:sz w:val="22"/>
          <w:szCs w:val="22"/>
        </w:rPr>
        <w:t>6</w:t>
      </w:r>
      <w:r w:rsidRPr="002320F1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</w:p>
    <w:p w14:paraId="77D3FF0C" w14:textId="749E634A" w:rsidR="002349A9" w:rsidRPr="002320F1" w:rsidRDefault="002349A9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Wykonawca zobowiązuje się do informowania Zamawiającego o zmianie formy prowadzonej działalności oraz zmianie adresu siedziby firmy i danych identyfikacyjnych firmy oraz numeru rachunku bankowego, pod rygorem poniesienia kosztów związanych z brakiem właściwych danych u Zamawiającego oraz pod rygorem uznania korespondencji kierowanej na ostatni podany przez Wykonawcę adres za skutecznie doręczony. Powyższe zobowiązanie dotyczy okresu obowiązywania umowy, gwarancji oraz niezakończonych rozliczeń wynikających z umowy. Zmiany te nie wymagają sporządzenia aneksu do umowy.</w:t>
      </w:r>
    </w:p>
    <w:p w14:paraId="53A64B0E" w14:textId="0CAFE58D" w:rsidR="00C758AF" w:rsidRPr="002320F1" w:rsidRDefault="00C758AF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Korespondencję przesłaną na adresy wskazane w komparycji umowy, każda ze Stron uzna za prawidłowo doręczoną, w przypadku niepowiadomienia drugiej Strony o zmianie swego adresu. Każda ze Stron przyjmuje na siebie odpowiedzialność za wszelkie negatywne skutki wynikłe z powodu niewskazania drugiej Stronie aktualnego adresu.</w:t>
      </w:r>
    </w:p>
    <w:p w14:paraId="0AF687FD" w14:textId="5588CF1E" w:rsidR="00C758AF" w:rsidRPr="002320F1" w:rsidRDefault="00C758AF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Strony ustalają, że ich aktualne adresy do korespondencji są tożsame z adresami wskazanymi w komparycji umowy.</w:t>
      </w:r>
    </w:p>
    <w:p w14:paraId="1AEC5B55" w14:textId="77777777" w:rsidR="002349A9" w:rsidRPr="002320F1" w:rsidRDefault="002349A9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Ewentualne spory powstałe w związku z zawarciem i wykonywaniem niniejszej umowy Strony będą starały się rozstrzygać polubownie.</w:t>
      </w:r>
    </w:p>
    <w:p w14:paraId="429A3884" w14:textId="77777777" w:rsidR="002349A9" w:rsidRPr="002320F1" w:rsidRDefault="002349A9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Spory wynikłe na tle niniejszej umowy będzie rozstrzygał sąd powszechny właściwy miejscowo dla siedziby Zamawiającego.</w:t>
      </w:r>
    </w:p>
    <w:p w14:paraId="3177075B" w14:textId="27DAFEE0" w:rsidR="002349A9" w:rsidRPr="002320F1" w:rsidRDefault="002349A9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 sprawach nieuregulowanych niniejszą umową mają zastosowanie odpowiednie przepisy ustawy Kodeksu cywilnego, ustawy Prawo budowlane, ustawy o prawie autorskim i prawach pokrewnych, ustawy o ochronie ludności i obronie cywilnej oraz inne przepisy powszechnie obowiązujące mające związek z przedmiotem</w:t>
      </w:r>
      <w:r w:rsidRPr="007F052E">
        <w:rPr>
          <w:rFonts w:cstheme="minorHAnsi"/>
        </w:rPr>
        <w:t xml:space="preserve"> zamówienia.</w:t>
      </w:r>
    </w:p>
    <w:p w14:paraId="3E61FB03" w14:textId="77777777" w:rsidR="002349A9" w:rsidRPr="002320F1" w:rsidRDefault="002349A9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>Wszelkie zmiany treści niniejszej umowy oraz jej uzupełnienia wymagają formy pisemnej uzgodnionej przez Strony, pod rygorem ich nieważności.</w:t>
      </w:r>
    </w:p>
    <w:p w14:paraId="42356595" w14:textId="295B6BF2" w:rsidR="002320F1" w:rsidRPr="00F77317" w:rsidRDefault="00F77317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  <w:u w:val="single"/>
        </w:rPr>
      </w:pPr>
      <w:r w:rsidRPr="00F77317">
        <w:rPr>
          <w:rFonts w:cstheme="minorHAnsi"/>
        </w:rPr>
        <w:t>Umowa zostaje zawarta z chwilą złożenia podpisów przez obie Strony. W przypadku podpisania umowy w formie elektronicznej, za datę zawarcia umowy uznaje się datę złożenia ostatniego z kwalifikowanych podpisów elektronicznych</w:t>
      </w:r>
      <w:r w:rsidRPr="00420F41">
        <w:rPr>
          <w:rFonts w:cstheme="minorHAnsi"/>
        </w:rPr>
        <w:t>.</w:t>
      </w:r>
      <w:r w:rsidR="002320F1" w:rsidRPr="00420F41">
        <w:rPr>
          <w:rFonts w:cstheme="minorHAnsi"/>
        </w:rPr>
        <w:t xml:space="preserve"> </w:t>
      </w:r>
    </w:p>
    <w:p w14:paraId="5AF70FC5" w14:textId="0FF6023B" w:rsidR="002349A9" w:rsidRPr="002320F1" w:rsidRDefault="002349A9" w:rsidP="00D12FA8">
      <w:pPr>
        <w:numPr>
          <w:ilvl w:val="0"/>
          <w:numId w:val="18"/>
        </w:numPr>
        <w:spacing w:after="0"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Umowę sporządzono </w:t>
      </w:r>
      <w:r w:rsidR="00F77317">
        <w:rPr>
          <w:rFonts w:cstheme="minorHAnsi"/>
        </w:rPr>
        <w:t xml:space="preserve">w postaci elektronicznej lub </w:t>
      </w:r>
      <w:r w:rsidRPr="002320F1">
        <w:rPr>
          <w:rFonts w:cstheme="minorHAnsi"/>
        </w:rPr>
        <w:t>w trzech jednobrzmiących egzemplarzach, z</w:t>
      </w:r>
      <w:r w:rsidR="00F77317">
        <w:rPr>
          <w:rFonts w:cstheme="minorHAnsi"/>
        </w:rPr>
        <w:t> </w:t>
      </w:r>
      <w:r w:rsidRPr="002320F1">
        <w:rPr>
          <w:rFonts w:cstheme="minorHAnsi"/>
        </w:rPr>
        <w:t>których jeden egzemplarz otrzymuje Wykonawca, a dwa egzemplarze Zamawiający.</w:t>
      </w:r>
    </w:p>
    <w:p w14:paraId="051A3F32" w14:textId="77777777" w:rsidR="002349A9" w:rsidRPr="002320F1" w:rsidRDefault="002349A9" w:rsidP="002320F1">
      <w:pPr>
        <w:pStyle w:val="Akapitzlist"/>
        <w:widowControl w:val="0"/>
        <w:tabs>
          <w:tab w:val="left" w:pos="850"/>
          <w:tab w:val="left" w:pos="863"/>
        </w:tabs>
        <w:autoSpaceDE w:val="0"/>
        <w:autoSpaceDN w:val="0"/>
        <w:spacing w:after="0" w:line="276" w:lineRule="auto"/>
        <w:ind w:left="360" w:right="147"/>
        <w:jc w:val="both"/>
        <w:rPr>
          <w:rFonts w:cstheme="minorHAnsi"/>
        </w:rPr>
      </w:pPr>
    </w:p>
    <w:p w14:paraId="02562559" w14:textId="36238ADA" w:rsidR="00E72EF4" w:rsidRPr="002320F1" w:rsidRDefault="00E72EF4" w:rsidP="002320F1">
      <w:pPr>
        <w:pStyle w:val="Akapitzlist"/>
        <w:widowControl w:val="0"/>
        <w:tabs>
          <w:tab w:val="left" w:pos="850"/>
          <w:tab w:val="left" w:pos="863"/>
        </w:tabs>
        <w:autoSpaceDE w:val="0"/>
        <w:autoSpaceDN w:val="0"/>
        <w:spacing w:after="0" w:line="276" w:lineRule="auto"/>
        <w:ind w:left="360" w:right="147"/>
        <w:contextualSpacing w:val="0"/>
        <w:jc w:val="both"/>
        <w:rPr>
          <w:rFonts w:cstheme="minorHAnsi"/>
        </w:rPr>
      </w:pPr>
    </w:p>
    <w:p w14:paraId="2A60586C" w14:textId="77777777" w:rsidR="0007425D" w:rsidRPr="002320F1" w:rsidRDefault="0007425D" w:rsidP="002320F1">
      <w:pPr>
        <w:spacing w:after="4" w:line="276" w:lineRule="auto"/>
        <w:ind w:right="36"/>
        <w:jc w:val="both"/>
        <w:rPr>
          <w:rFonts w:cstheme="minorHAnsi"/>
        </w:rPr>
      </w:pPr>
    </w:p>
    <w:p w14:paraId="4D2CEA5F" w14:textId="565B4602" w:rsidR="0007425D" w:rsidRPr="002320F1" w:rsidRDefault="0007425D" w:rsidP="002320F1">
      <w:pPr>
        <w:spacing w:after="4" w:line="276" w:lineRule="auto"/>
        <w:ind w:left="283" w:right="36"/>
        <w:jc w:val="both"/>
        <w:rPr>
          <w:rFonts w:cstheme="minorHAnsi"/>
          <w:b/>
          <w:bCs/>
          <w:sz w:val="24"/>
          <w:szCs w:val="24"/>
        </w:rPr>
      </w:pPr>
      <w:r w:rsidRPr="002320F1">
        <w:rPr>
          <w:rFonts w:cstheme="minorHAnsi"/>
          <w:b/>
          <w:bCs/>
          <w:sz w:val="24"/>
          <w:szCs w:val="24"/>
        </w:rPr>
        <w:t xml:space="preserve">             Zamawiający                                                       </w:t>
      </w:r>
      <w:r w:rsidRPr="002320F1">
        <w:rPr>
          <w:rFonts w:cstheme="minorHAnsi"/>
          <w:b/>
          <w:bCs/>
          <w:sz w:val="24"/>
          <w:szCs w:val="24"/>
        </w:rPr>
        <w:tab/>
        <w:t xml:space="preserve"> Wykonawca</w:t>
      </w:r>
    </w:p>
    <w:p w14:paraId="4F280EC2" w14:textId="77777777" w:rsidR="0007425D" w:rsidRPr="002320F1" w:rsidRDefault="0007425D" w:rsidP="002320F1">
      <w:pPr>
        <w:spacing w:line="276" w:lineRule="auto"/>
        <w:jc w:val="both"/>
        <w:rPr>
          <w:rFonts w:cstheme="minorHAnsi"/>
        </w:rPr>
      </w:pPr>
      <w:r w:rsidRPr="002320F1">
        <w:rPr>
          <w:rFonts w:cstheme="minorHAnsi"/>
        </w:rPr>
        <w:t xml:space="preserve">    </w:t>
      </w:r>
    </w:p>
    <w:sectPr w:rsidR="0007425D" w:rsidRPr="002320F1" w:rsidSect="007F052E">
      <w:headerReference w:type="default" r:id="rId9"/>
      <w:footerReference w:type="default" r:id="rId10"/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0338D" w14:textId="77777777" w:rsidR="00D275BD" w:rsidRDefault="00D275BD" w:rsidP="0053436D">
      <w:pPr>
        <w:spacing w:after="0" w:line="240" w:lineRule="auto"/>
      </w:pPr>
      <w:r>
        <w:separator/>
      </w:r>
    </w:p>
  </w:endnote>
  <w:endnote w:type="continuationSeparator" w:id="0">
    <w:p w14:paraId="330C6512" w14:textId="77777777" w:rsidR="00D275BD" w:rsidRDefault="00D275BD" w:rsidP="00534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60046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661593" w14:textId="23CBF4FA" w:rsidR="0053436D" w:rsidRDefault="0053436D" w:rsidP="0053436D">
            <w:pPr>
              <w:pStyle w:val="Stopka"/>
              <w:jc w:val="center"/>
            </w:pPr>
            <w:r w:rsidRPr="002320F1">
              <w:rPr>
                <w:sz w:val="20"/>
                <w:szCs w:val="20"/>
              </w:rPr>
              <w:fldChar w:fldCharType="begin"/>
            </w:r>
            <w:r w:rsidRPr="002320F1">
              <w:rPr>
                <w:sz w:val="20"/>
                <w:szCs w:val="20"/>
              </w:rPr>
              <w:instrText>PAGE</w:instrText>
            </w:r>
            <w:r w:rsidRPr="002320F1">
              <w:rPr>
                <w:sz w:val="20"/>
                <w:szCs w:val="20"/>
              </w:rPr>
              <w:fldChar w:fldCharType="separate"/>
            </w:r>
            <w:r w:rsidRPr="002320F1">
              <w:rPr>
                <w:sz w:val="20"/>
                <w:szCs w:val="20"/>
              </w:rPr>
              <w:t>2</w:t>
            </w:r>
            <w:r w:rsidRPr="002320F1">
              <w:rPr>
                <w:sz w:val="20"/>
                <w:szCs w:val="20"/>
              </w:rPr>
              <w:fldChar w:fldCharType="end"/>
            </w:r>
            <w:r w:rsidRPr="002320F1">
              <w:rPr>
                <w:sz w:val="20"/>
                <w:szCs w:val="20"/>
              </w:rPr>
              <w:t xml:space="preserve"> / </w:t>
            </w:r>
            <w:r w:rsidRPr="002320F1">
              <w:rPr>
                <w:sz w:val="20"/>
                <w:szCs w:val="20"/>
              </w:rPr>
              <w:fldChar w:fldCharType="begin"/>
            </w:r>
            <w:r w:rsidRPr="002320F1">
              <w:rPr>
                <w:sz w:val="20"/>
                <w:szCs w:val="20"/>
              </w:rPr>
              <w:instrText>NUMPAGES</w:instrText>
            </w:r>
            <w:r w:rsidRPr="002320F1">
              <w:rPr>
                <w:sz w:val="20"/>
                <w:szCs w:val="20"/>
              </w:rPr>
              <w:fldChar w:fldCharType="separate"/>
            </w:r>
            <w:r w:rsidRPr="002320F1">
              <w:rPr>
                <w:sz w:val="20"/>
                <w:szCs w:val="20"/>
              </w:rPr>
              <w:t>2</w:t>
            </w:r>
            <w:r w:rsidRPr="002320F1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B1679" w14:textId="77777777" w:rsidR="00D275BD" w:rsidRDefault="00D275BD" w:rsidP="0053436D">
      <w:pPr>
        <w:spacing w:after="0" w:line="240" w:lineRule="auto"/>
      </w:pPr>
      <w:r>
        <w:separator/>
      </w:r>
    </w:p>
  </w:footnote>
  <w:footnote w:type="continuationSeparator" w:id="0">
    <w:p w14:paraId="532FDBC5" w14:textId="77777777" w:rsidR="00D275BD" w:rsidRDefault="00D275BD" w:rsidP="00534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C6CA7" w14:textId="28B3736A" w:rsidR="001B49D3" w:rsidRDefault="001B49D3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075F7FD4" wp14:editId="117FF72C">
          <wp:simplePos x="0" y="0"/>
          <wp:positionH relativeFrom="page">
            <wp:posOffset>4671695</wp:posOffset>
          </wp:positionH>
          <wp:positionV relativeFrom="page">
            <wp:posOffset>258445</wp:posOffset>
          </wp:positionV>
          <wp:extent cx="1865467" cy="521288"/>
          <wp:effectExtent l="0" t="0" r="0" b="0"/>
          <wp:wrapNone/>
          <wp:docPr id="92792055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65467" cy="521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55F"/>
    <w:multiLevelType w:val="hybridMultilevel"/>
    <w:tmpl w:val="0112927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8683EA0"/>
    <w:multiLevelType w:val="hybridMultilevel"/>
    <w:tmpl w:val="551A4662"/>
    <w:lvl w:ilvl="0" w:tplc="7D1062C8">
      <w:start w:val="1"/>
      <w:numFmt w:val="decimal"/>
      <w:lvlText w:val="%1."/>
      <w:lvlJc w:val="left"/>
      <w:pPr>
        <w:ind w:left="360" w:hanging="360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6E03D8A">
      <w:start w:val="1"/>
      <w:numFmt w:val="decimal"/>
      <w:lvlText w:val="%2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928" w:hanging="360"/>
      </w:pPr>
    </w:lvl>
    <w:lvl w:ilvl="3" w:tplc="EFBA39B2">
      <w:numFmt w:val="bullet"/>
      <w:lvlText w:val="•"/>
      <w:lvlJc w:val="left"/>
      <w:pPr>
        <w:ind w:left="3182" w:hanging="336"/>
      </w:pPr>
      <w:rPr>
        <w:rFonts w:hint="default"/>
        <w:lang w:val="pl-PL" w:eastAsia="en-US" w:bidi="ar-SA"/>
      </w:rPr>
    </w:lvl>
    <w:lvl w:ilvl="4" w:tplc="E988A426">
      <w:numFmt w:val="bullet"/>
      <w:lvlText w:val="•"/>
      <w:lvlJc w:val="left"/>
      <w:pPr>
        <w:ind w:left="4064" w:hanging="336"/>
      </w:pPr>
      <w:rPr>
        <w:rFonts w:hint="default"/>
        <w:lang w:val="pl-PL" w:eastAsia="en-US" w:bidi="ar-SA"/>
      </w:rPr>
    </w:lvl>
    <w:lvl w:ilvl="5" w:tplc="C9B83BF6">
      <w:numFmt w:val="bullet"/>
      <w:lvlText w:val="•"/>
      <w:lvlJc w:val="left"/>
      <w:pPr>
        <w:ind w:left="4946" w:hanging="336"/>
      </w:pPr>
      <w:rPr>
        <w:rFonts w:hint="default"/>
        <w:lang w:val="pl-PL" w:eastAsia="en-US" w:bidi="ar-SA"/>
      </w:rPr>
    </w:lvl>
    <w:lvl w:ilvl="6" w:tplc="BA0E2F8A">
      <w:numFmt w:val="bullet"/>
      <w:lvlText w:val="•"/>
      <w:lvlJc w:val="left"/>
      <w:pPr>
        <w:ind w:left="5828" w:hanging="336"/>
      </w:pPr>
      <w:rPr>
        <w:rFonts w:hint="default"/>
        <w:lang w:val="pl-PL" w:eastAsia="en-US" w:bidi="ar-SA"/>
      </w:rPr>
    </w:lvl>
    <w:lvl w:ilvl="7" w:tplc="289C3B2A">
      <w:numFmt w:val="bullet"/>
      <w:lvlText w:val="•"/>
      <w:lvlJc w:val="left"/>
      <w:pPr>
        <w:ind w:left="6710" w:hanging="336"/>
      </w:pPr>
      <w:rPr>
        <w:rFonts w:hint="default"/>
        <w:lang w:val="pl-PL" w:eastAsia="en-US" w:bidi="ar-SA"/>
      </w:rPr>
    </w:lvl>
    <w:lvl w:ilvl="8" w:tplc="24D0B254">
      <w:numFmt w:val="bullet"/>
      <w:lvlText w:val="•"/>
      <w:lvlJc w:val="left"/>
      <w:pPr>
        <w:ind w:left="7592" w:hanging="336"/>
      </w:pPr>
      <w:rPr>
        <w:rFonts w:hint="default"/>
        <w:lang w:val="pl-PL" w:eastAsia="en-US" w:bidi="ar-SA"/>
      </w:rPr>
    </w:lvl>
  </w:abstractNum>
  <w:abstractNum w:abstractNumId="2" w15:restartNumberingAfterBreak="0">
    <w:nsid w:val="12962F34"/>
    <w:multiLevelType w:val="hybridMultilevel"/>
    <w:tmpl w:val="DC040DAC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B30E1F"/>
    <w:multiLevelType w:val="hybridMultilevel"/>
    <w:tmpl w:val="D760112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DE2029"/>
    <w:multiLevelType w:val="hybridMultilevel"/>
    <w:tmpl w:val="D760112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6B3782"/>
    <w:multiLevelType w:val="hybridMultilevel"/>
    <w:tmpl w:val="775EB5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B22C09"/>
    <w:multiLevelType w:val="hybridMultilevel"/>
    <w:tmpl w:val="53740B7A"/>
    <w:lvl w:ilvl="0" w:tplc="F1EEEF2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1500CA"/>
    <w:multiLevelType w:val="hybridMultilevel"/>
    <w:tmpl w:val="01129276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1E80815"/>
    <w:multiLevelType w:val="hybridMultilevel"/>
    <w:tmpl w:val="6DAA6C9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45227D1"/>
    <w:multiLevelType w:val="hybridMultilevel"/>
    <w:tmpl w:val="14A6699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D60D83"/>
    <w:multiLevelType w:val="hybridMultilevel"/>
    <w:tmpl w:val="32D2015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73300B1"/>
    <w:multiLevelType w:val="hybridMultilevel"/>
    <w:tmpl w:val="3A1C98DA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256D52"/>
    <w:multiLevelType w:val="multilevel"/>
    <w:tmpl w:val="A92A32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7E2514"/>
    <w:multiLevelType w:val="hybridMultilevel"/>
    <w:tmpl w:val="44A84794"/>
    <w:lvl w:ilvl="0" w:tplc="C6E03D8A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E27C5"/>
    <w:multiLevelType w:val="hybridMultilevel"/>
    <w:tmpl w:val="40EE6DF6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6C4DB2"/>
    <w:multiLevelType w:val="hybridMultilevel"/>
    <w:tmpl w:val="F15CFCCE"/>
    <w:lvl w:ilvl="0" w:tplc="4C84E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C97E64"/>
    <w:multiLevelType w:val="hybridMultilevel"/>
    <w:tmpl w:val="14A6699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763FBC"/>
    <w:multiLevelType w:val="hybridMultilevel"/>
    <w:tmpl w:val="14A6699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AA65AE"/>
    <w:multiLevelType w:val="hybridMultilevel"/>
    <w:tmpl w:val="BBE4C732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B1C5278"/>
    <w:multiLevelType w:val="multilevel"/>
    <w:tmpl w:val="FADA1514"/>
    <w:styleLink w:val="WWNum2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40787297"/>
    <w:multiLevelType w:val="hybridMultilevel"/>
    <w:tmpl w:val="7716E15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1632B7E"/>
    <w:multiLevelType w:val="hybridMultilevel"/>
    <w:tmpl w:val="14A6699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671271"/>
    <w:multiLevelType w:val="hybridMultilevel"/>
    <w:tmpl w:val="09D8E8DA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E961AC"/>
    <w:multiLevelType w:val="hybridMultilevel"/>
    <w:tmpl w:val="425651A6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266A42"/>
    <w:multiLevelType w:val="hybridMultilevel"/>
    <w:tmpl w:val="047C876C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98366A"/>
    <w:multiLevelType w:val="hybridMultilevel"/>
    <w:tmpl w:val="EEE2F51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CB4B54"/>
    <w:multiLevelType w:val="hybridMultilevel"/>
    <w:tmpl w:val="27CC02BC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4A73FA9"/>
    <w:multiLevelType w:val="multilevel"/>
    <w:tmpl w:val="9B2C84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A41027"/>
    <w:multiLevelType w:val="hybridMultilevel"/>
    <w:tmpl w:val="A2C28DB2"/>
    <w:lvl w:ilvl="0" w:tplc="52DAF826">
      <w:start w:val="1"/>
      <w:numFmt w:val="decimal"/>
      <w:lvlText w:val="%1."/>
      <w:lvlJc w:val="left"/>
      <w:pPr>
        <w:ind w:left="359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C1C4E72">
      <w:numFmt w:val="bullet"/>
      <w:lvlText w:val="•"/>
      <w:lvlJc w:val="left"/>
      <w:pPr>
        <w:ind w:left="1245" w:hanging="284"/>
      </w:pPr>
      <w:rPr>
        <w:rFonts w:hint="default"/>
        <w:lang w:val="pl-PL" w:eastAsia="en-US" w:bidi="ar-SA"/>
      </w:rPr>
    </w:lvl>
    <w:lvl w:ilvl="2" w:tplc="F4C48A0A">
      <w:numFmt w:val="bullet"/>
      <w:lvlText w:val="•"/>
      <w:lvlJc w:val="left"/>
      <w:pPr>
        <w:ind w:left="2139" w:hanging="284"/>
      </w:pPr>
      <w:rPr>
        <w:rFonts w:hint="default"/>
        <w:lang w:val="pl-PL" w:eastAsia="en-US" w:bidi="ar-SA"/>
      </w:rPr>
    </w:lvl>
    <w:lvl w:ilvl="3" w:tplc="18388098">
      <w:numFmt w:val="bullet"/>
      <w:lvlText w:val="•"/>
      <w:lvlJc w:val="left"/>
      <w:pPr>
        <w:ind w:left="3032" w:hanging="284"/>
      </w:pPr>
      <w:rPr>
        <w:rFonts w:hint="default"/>
        <w:lang w:val="pl-PL" w:eastAsia="en-US" w:bidi="ar-SA"/>
      </w:rPr>
    </w:lvl>
    <w:lvl w:ilvl="4" w:tplc="DA163640">
      <w:numFmt w:val="bullet"/>
      <w:lvlText w:val="•"/>
      <w:lvlJc w:val="left"/>
      <w:pPr>
        <w:ind w:left="3926" w:hanging="284"/>
      </w:pPr>
      <w:rPr>
        <w:rFonts w:hint="default"/>
        <w:lang w:val="pl-PL" w:eastAsia="en-US" w:bidi="ar-SA"/>
      </w:rPr>
    </w:lvl>
    <w:lvl w:ilvl="5" w:tplc="B57E37DA">
      <w:numFmt w:val="bullet"/>
      <w:lvlText w:val="•"/>
      <w:lvlJc w:val="left"/>
      <w:pPr>
        <w:ind w:left="4820" w:hanging="284"/>
      </w:pPr>
      <w:rPr>
        <w:rFonts w:hint="default"/>
        <w:lang w:val="pl-PL" w:eastAsia="en-US" w:bidi="ar-SA"/>
      </w:rPr>
    </w:lvl>
    <w:lvl w:ilvl="6" w:tplc="F1D4EE04">
      <w:numFmt w:val="bullet"/>
      <w:lvlText w:val="•"/>
      <w:lvlJc w:val="left"/>
      <w:pPr>
        <w:ind w:left="5713" w:hanging="284"/>
      </w:pPr>
      <w:rPr>
        <w:rFonts w:hint="default"/>
        <w:lang w:val="pl-PL" w:eastAsia="en-US" w:bidi="ar-SA"/>
      </w:rPr>
    </w:lvl>
    <w:lvl w:ilvl="7" w:tplc="CA12B232">
      <w:numFmt w:val="bullet"/>
      <w:lvlText w:val="•"/>
      <w:lvlJc w:val="left"/>
      <w:pPr>
        <w:ind w:left="6607" w:hanging="284"/>
      </w:pPr>
      <w:rPr>
        <w:rFonts w:hint="default"/>
        <w:lang w:val="pl-PL" w:eastAsia="en-US" w:bidi="ar-SA"/>
      </w:rPr>
    </w:lvl>
    <w:lvl w:ilvl="8" w:tplc="A738B122">
      <w:numFmt w:val="bullet"/>
      <w:lvlText w:val="•"/>
      <w:lvlJc w:val="left"/>
      <w:pPr>
        <w:ind w:left="7501" w:hanging="284"/>
      </w:pPr>
      <w:rPr>
        <w:rFonts w:hint="default"/>
        <w:lang w:val="pl-PL" w:eastAsia="en-US" w:bidi="ar-SA"/>
      </w:rPr>
    </w:lvl>
  </w:abstractNum>
  <w:abstractNum w:abstractNumId="29" w15:restartNumberingAfterBreak="0">
    <w:nsid w:val="57970015"/>
    <w:multiLevelType w:val="hybridMultilevel"/>
    <w:tmpl w:val="3866EC60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DE03458"/>
    <w:multiLevelType w:val="hybridMultilevel"/>
    <w:tmpl w:val="C0749A1E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4D446F"/>
    <w:multiLevelType w:val="hybridMultilevel"/>
    <w:tmpl w:val="E4144F92"/>
    <w:lvl w:ilvl="0" w:tplc="0324DA1A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433259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690F91"/>
    <w:multiLevelType w:val="hybridMultilevel"/>
    <w:tmpl w:val="A2C28DB2"/>
    <w:lvl w:ilvl="0" w:tplc="FFFFFFFF">
      <w:start w:val="1"/>
      <w:numFmt w:val="decimal"/>
      <w:lvlText w:val="%1."/>
      <w:lvlJc w:val="left"/>
      <w:pPr>
        <w:ind w:left="359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24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139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32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26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13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0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01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64224A40"/>
    <w:multiLevelType w:val="hybridMultilevel"/>
    <w:tmpl w:val="A2C28DB2"/>
    <w:lvl w:ilvl="0" w:tplc="FFFFFFFF">
      <w:start w:val="1"/>
      <w:numFmt w:val="decimal"/>
      <w:lvlText w:val="%1."/>
      <w:lvlJc w:val="left"/>
      <w:pPr>
        <w:ind w:left="359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24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139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32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26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13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0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01" w:hanging="284"/>
      </w:pPr>
      <w:rPr>
        <w:rFonts w:hint="default"/>
        <w:lang w:val="pl-PL" w:eastAsia="en-US" w:bidi="ar-SA"/>
      </w:rPr>
    </w:lvl>
  </w:abstractNum>
  <w:abstractNum w:abstractNumId="34" w15:restartNumberingAfterBreak="0">
    <w:nsid w:val="66080668"/>
    <w:multiLevelType w:val="hybridMultilevel"/>
    <w:tmpl w:val="A1B06DA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AF1AFD"/>
    <w:multiLevelType w:val="hybridMultilevel"/>
    <w:tmpl w:val="60528DBE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2C7391"/>
    <w:multiLevelType w:val="hybridMultilevel"/>
    <w:tmpl w:val="B62EAA1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B7407C"/>
    <w:multiLevelType w:val="hybridMultilevel"/>
    <w:tmpl w:val="D248CFD0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1D42833"/>
    <w:multiLevelType w:val="hybridMultilevel"/>
    <w:tmpl w:val="D3D2B08A"/>
    <w:lvl w:ilvl="0" w:tplc="C6E03D8A">
      <w:start w:val="1"/>
      <w:numFmt w:val="decimal"/>
      <w:lvlText w:val="%1)"/>
      <w:lvlJc w:val="left"/>
      <w:pPr>
        <w:ind w:left="644" w:hanging="360"/>
      </w:pPr>
      <w:rPr>
        <w:rFonts w:asciiTheme="minorHAnsi" w:eastAsia="Calibri" w:hAnsiTheme="minorHAnsi" w:cstheme="minorHAns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23B0D2B"/>
    <w:multiLevelType w:val="hybridMultilevel"/>
    <w:tmpl w:val="E1EE167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23C2F35"/>
    <w:multiLevelType w:val="hybridMultilevel"/>
    <w:tmpl w:val="A730545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 w15:restartNumberingAfterBreak="0">
    <w:nsid w:val="76863EC4"/>
    <w:multiLevelType w:val="hybridMultilevel"/>
    <w:tmpl w:val="14A6699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9F6259"/>
    <w:multiLevelType w:val="hybridMultilevel"/>
    <w:tmpl w:val="B62EAA1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524564"/>
    <w:multiLevelType w:val="hybridMultilevel"/>
    <w:tmpl w:val="B62EAA1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634BFD"/>
    <w:multiLevelType w:val="multilevel"/>
    <w:tmpl w:val="C9289840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9541001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8773347">
    <w:abstractNumId w:val="43"/>
  </w:num>
  <w:num w:numId="3" w16cid:durableId="611983609">
    <w:abstractNumId w:val="13"/>
  </w:num>
  <w:num w:numId="4" w16cid:durableId="603028198">
    <w:abstractNumId w:val="6"/>
  </w:num>
  <w:num w:numId="5" w16cid:durableId="566451895">
    <w:abstractNumId w:val="30"/>
  </w:num>
  <w:num w:numId="6" w16cid:durableId="960920961">
    <w:abstractNumId w:val="44"/>
  </w:num>
  <w:num w:numId="7" w16cid:durableId="15809644">
    <w:abstractNumId w:val="19"/>
  </w:num>
  <w:num w:numId="8" w16cid:durableId="1210452930">
    <w:abstractNumId w:val="28"/>
  </w:num>
  <w:num w:numId="9" w16cid:durableId="1172451589">
    <w:abstractNumId w:val="25"/>
  </w:num>
  <w:num w:numId="10" w16cid:durableId="1162816632">
    <w:abstractNumId w:val="24"/>
  </w:num>
  <w:num w:numId="11" w16cid:durableId="1904637176">
    <w:abstractNumId w:val="1"/>
  </w:num>
  <w:num w:numId="12" w16cid:durableId="1102261884">
    <w:abstractNumId w:val="21"/>
  </w:num>
  <w:num w:numId="13" w16cid:durableId="872158517">
    <w:abstractNumId w:val="41"/>
  </w:num>
  <w:num w:numId="14" w16cid:durableId="1666129203">
    <w:abstractNumId w:val="17"/>
  </w:num>
  <w:num w:numId="15" w16cid:durableId="881987519">
    <w:abstractNumId w:val="29"/>
  </w:num>
  <w:num w:numId="16" w16cid:durableId="1344044256">
    <w:abstractNumId w:val="0"/>
  </w:num>
  <w:num w:numId="17" w16cid:durableId="2089886184">
    <w:abstractNumId w:val="7"/>
  </w:num>
  <w:num w:numId="18" w16cid:durableId="1150634733">
    <w:abstractNumId w:val="9"/>
  </w:num>
  <w:num w:numId="19" w16cid:durableId="501821599">
    <w:abstractNumId w:val="35"/>
  </w:num>
  <w:num w:numId="20" w16cid:durableId="1611088511">
    <w:abstractNumId w:val="23"/>
  </w:num>
  <w:num w:numId="21" w16cid:durableId="338849270">
    <w:abstractNumId w:val="37"/>
  </w:num>
  <w:num w:numId="22" w16cid:durableId="244078094">
    <w:abstractNumId w:val="14"/>
  </w:num>
  <w:num w:numId="23" w16cid:durableId="1826042164">
    <w:abstractNumId w:val="26"/>
  </w:num>
  <w:num w:numId="24" w16cid:durableId="690297491">
    <w:abstractNumId w:val="11"/>
  </w:num>
  <w:num w:numId="25" w16cid:durableId="39281685">
    <w:abstractNumId w:val="4"/>
  </w:num>
  <w:num w:numId="26" w16cid:durableId="2017418979">
    <w:abstractNumId w:val="3"/>
  </w:num>
  <w:num w:numId="27" w16cid:durableId="1585918222">
    <w:abstractNumId w:val="2"/>
  </w:num>
  <w:num w:numId="28" w16cid:durableId="1023752425">
    <w:abstractNumId w:val="38"/>
  </w:num>
  <w:num w:numId="29" w16cid:durableId="1063453216">
    <w:abstractNumId w:val="22"/>
  </w:num>
  <w:num w:numId="30" w16cid:durableId="1117529067">
    <w:abstractNumId w:val="8"/>
  </w:num>
  <w:num w:numId="31" w16cid:durableId="1960911077">
    <w:abstractNumId w:val="18"/>
  </w:num>
  <w:num w:numId="32" w16cid:durableId="588346646">
    <w:abstractNumId w:val="16"/>
  </w:num>
  <w:num w:numId="33" w16cid:durableId="1830366520">
    <w:abstractNumId w:val="20"/>
  </w:num>
  <w:num w:numId="34" w16cid:durableId="1447044095">
    <w:abstractNumId w:val="32"/>
  </w:num>
  <w:num w:numId="35" w16cid:durableId="949168968">
    <w:abstractNumId w:val="33"/>
  </w:num>
  <w:num w:numId="36" w16cid:durableId="1631982993">
    <w:abstractNumId w:val="36"/>
  </w:num>
  <w:num w:numId="37" w16cid:durableId="1229729734">
    <w:abstractNumId w:val="42"/>
  </w:num>
  <w:num w:numId="38" w16cid:durableId="619000131">
    <w:abstractNumId w:val="10"/>
  </w:num>
  <w:num w:numId="39" w16cid:durableId="1165123383">
    <w:abstractNumId w:val="5"/>
  </w:num>
  <w:num w:numId="40" w16cid:durableId="2662329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19772721">
    <w:abstractNumId w:val="27"/>
  </w:num>
  <w:num w:numId="42" w16cid:durableId="1495103765">
    <w:abstractNumId w:val="40"/>
  </w:num>
  <w:num w:numId="43" w16cid:durableId="9381996">
    <w:abstractNumId w:val="39"/>
  </w:num>
  <w:num w:numId="44" w16cid:durableId="508911979">
    <w:abstractNumId w:val="12"/>
  </w:num>
  <w:num w:numId="45" w16cid:durableId="1829593510">
    <w:abstractNumId w:val="3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25D"/>
    <w:rsid w:val="000234DB"/>
    <w:rsid w:val="00024E49"/>
    <w:rsid w:val="00024F8F"/>
    <w:rsid w:val="0004595E"/>
    <w:rsid w:val="000665C5"/>
    <w:rsid w:val="0007425D"/>
    <w:rsid w:val="00084DD4"/>
    <w:rsid w:val="000C1CF5"/>
    <w:rsid w:val="000D5D8C"/>
    <w:rsid w:val="00126D83"/>
    <w:rsid w:val="00152D7E"/>
    <w:rsid w:val="001636C4"/>
    <w:rsid w:val="001B49D3"/>
    <w:rsid w:val="001E36DA"/>
    <w:rsid w:val="001F4BCD"/>
    <w:rsid w:val="001F6D38"/>
    <w:rsid w:val="002234B1"/>
    <w:rsid w:val="002320F1"/>
    <w:rsid w:val="002349A9"/>
    <w:rsid w:val="002556C9"/>
    <w:rsid w:val="00281D8F"/>
    <w:rsid w:val="002C0C42"/>
    <w:rsid w:val="002C56B1"/>
    <w:rsid w:val="002E61B4"/>
    <w:rsid w:val="003006F2"/>
    <w:rsid w:val="00313DD8"/>
    <w:rsid w:val="00363B27"/>
    <w:rsid w:val="003973C5"/>
    <w:rsid w:val="003D5366"/>
    <w:rsid w:val="003E316A"/>
    <w:rsid w:val="00404A68"/>
    <w:rsid w:val="00414D9A"/>
    <w:rsid w:val="00420F41"/>
    <w:rsid w:val="004444EB"/>
    <w:rsid w:val="0045048A"/>
    <w:rsid w:val="004D7CFB"/>
    <w:rsid w:val="004F67DF"/>
    <w:rsid w:val="00523B5B"/>
    <w:rsid w:val="0053436D"/>
    <w:rsid w:val="005638E2"/>
    <w:rsid w:val="005953A6"/>
    <w:rsid w:val="0059663E"/>
    <w:rsid w:val="005C5F38"/>
    <w:rsid w:val="005E0561"/>
    <w:rsid w:val="00653769"/>
    <w:rsid w:val="00692222"/>
    <w:rsid w:val="006B2D12"/>
    <w:rsid w:val="00734909"/>
    <w:rsid w:val="007964F9"/>
    <w:rsid w:val="007B1BD6"/>
    <w:rsid w:val="007F052E"/>
    <w:rsid w:val="008149CE"/>
    <w:rsid w:val="00840643"/>
    <w:rsid w:val="0087111F"/>
    <w:rsid w:val="0087712A"/>
    <w:rsid w:val="008970A7"/>
    <w:rsid w:val="008B7B3D"/>
    <w:rsid w:val="008D5A72"/>
    <w:rsid w:val="008E05B6"/>
    <w:rsid w:val="0091074C"/>
    <w:rsid w:val="00930602"/>
    <w:rsid w:val="00936C40"/>
    <w:rsid w:val="009720AB"/>
    <w:rsid w:val="009C6C93"/>
    <w:rsid w:val="009F6E6C"/>
    <w:rsid w:val="00A12E90"/>
    <w:rsid w:val="00A16EE1"/>
    <w:rsid w:val="00A21B3D"/>
    <w:rsid w:val="00A90FB0"/>
    <w:rsid w:val="00A95F19"/>
    <w:rsid w:val="00AC0FDB"/>
    <w:rsid w:val="00AD25D6"/>
    <w:rsid w:val="00AD6116"/>
    <w:rsid w:val="00AD678D"/>
    <w:rsid w:val="00B25252"/>
    <w:rsid w:val="00B602AA"/>
    <w:rsid w:val="00B615FC"/>
    <w:rsid w:val="00BD0CC0"/>
    <w:rsid w:val="00BF3736"/>
    <w:rsid w:val="00C35694"/>
    <w:rsid w:val="00C43A12"/>
    <w:rsid w:val="00C67986"/>
    <w:rsid w:val="00C758AF"/>
    <w:rsid w:val="00C84026"/>
    <w:rsid w:val="00CC49C0"/>
    <w:rsid w:val="00CE58CD"/>
    <w:rsid w:val="00CF7894"/>
    <w:rsid w:val="00D03EC4"/>
    <w:rsid w:val="00D058BD"/>
    <w:rsid w:val="00D12FA8"/>
    <w:rsid w:val="00D24AF4"/>
    <w:rsid w:val="00D275BD"/>
    <w:rsid w:val="00D47DBF"/>
    <w:rsid w:val="00D64DEC"/>
    <w:rsid w:val="00D70E8D"/>
    <w:rsid w:val="00D84AAF"/>
    <w:rsid w:val="00D875E3"/>
    <w:rsid w:val="00E277D2"/>
    <w:rsid w:val="00E310CD"/>
    <w:rsid w:val="00E55C76"/>
    <w:rsid w:val="00E72EF4"/>
    <w:rsid w:val="00ED184D"/>
    <w:rsid w:val="00EF29E1"/>
    <w:rsid w:val="00F229E2"/>
    <w:rsid w:val="00F46B59"/>
    <w:rsid w:val="00F70F17"/>
    <w:rsid w:val="00F77317"/>
    <w:rsid w:val="00F935B0"/>
    <w:rsid w:val="00FA7516"/>
    <w:rsid w:val="00FD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3A632"/>
  <w15:chartTrackingRefBased/>
  <w15:docId w15:val="{63E7C868-B5AA-4537-8515-8995EDDB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425D"/>
  </w:style>
  <w:style w:type="paragraph" w:styleId="Nagwek1">
    <w:name w:val="heading 1"/>
    <w:basedOn w:val="Normalny"/>
    <w:next w:val="Normalny"/>
    <w:link w:val="Nagwek1Znak"/>
    <w:uiPriority w:val="9"/>
    <w:qFormat/>
    <w:rsid w:val="000742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0742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42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2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42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42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42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42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42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42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0742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42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42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42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42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42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42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42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42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4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42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42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42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425D"/>
    <w:rPr>
      <w:i/>
      <w:iCs/>
      <w:color w:val="404040" w:themeColor="text1" w:themeTint="BF"/>
    </w:rPr>
  </w:style>
  <w:style w:type="paragraph" w:styleId="Akapitzlist">
    <w:name w:val="List Paragraph"/>
    <w:aliases w:val="Akapit z listą 1,maz_wyliczenie,opis dzialania,K-P_odwolanie,A_wyliczenie"/>
    <w:basedOn w:val="Normalny"/>
    <w:link w:val="AkapitzlistZnak"/>
    <w:uiPriority w:val="34"/>
    <w:qFormat/>
    <w:rsid w:val="000742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42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42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42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425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07425D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Akapit z listą 1 Znak,maz_wyliczenie Znak,opis dzialania Znak,K-P_odwolanie Znak,A_wyliczenie Znak"/>
    <w:basedOn w:val="Domylnaczcionkaakapitu"/>
    <w:link w:val="Akapitzlist"/>
    <w:uiPriority w:val="34"/>
    <w:locked/>
    <w:rsid w:val="0007425D"/>
  </w:style>
  <w:style w:type="character" w:styleId="Hipercze">
    <w:name w:val="Hyperlink"/>
    <w:unhideWhenUsed/>
    <w:rsid w:val="0007425D"/>
    <w:rPr>
      <w:color w:val="000080"/>
      <w:u w:val="single"/>
    </w:rPr>
  </w:style>
  <w:style w:type="character" w:customStyle="1" w:styleId="Domylnaczcionkaakapitu1">
    <w:name w:val="Domyślna czcionka akapitu1"/>
    <w:rsid w:val="0007425D"/>
  </w:style>
  <w:style w:type="paragraph" w:styleId="Nagwek">
    <w:name w:val="header"/>
    <w:basedOn w:val="Normalny"/>
    <w:link w:val="NagwekZnak"/>
    <w:uiPriority w:val="99"/>
    <w:unhideWhenUsed/>
    <w:rsid w:val="00534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436D"/>
  </w:style>
  <w:style w:type="paragraph" w:styleId="Stopka">
    <w:name w:val="footer"/>
    <w:basedOn w:val="Normalny"/>
    <w:link w:val="StopkaZnak"/>
    <w:uiPriority w:val="99"/>
    <w:unhideWhenUsed/>
    <w:rsid w:val="00534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36D"/>
  </w:style>
  <w:style w:type="table" w:styleId="Tabela-Siatka">
    <w:name w:val="Table Grid"/>
    <w:basedOn w:val="Standardowy"/>
    <w:uiPriority w:val="39"/>
    <w:rsid w:val="00D875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B49D3"/>
    <w:pPr>
      <w:widowControl w:val="0"/>
      <w:autoSpaceDE w:val="0"/>
      <w:autoSpaceDN w:val="0"/>
      <w:spacing w:after="0" w:line="240" w:lineRule="auto"/>
      <w:ind w:left="863" w:hanging="360"/>
      <w:jc w:val="both"/>
    </w:pPr>
    <w:rPr>
      <w:rFonts w:ascii="Calibri" w:eastAsia="Calibri" w:hAnsi="Calibri" w:cs="Calibri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B49D3"/>
    <w:rPr>
      <w:rFonts w:ascii="Calibri" w:eastAsia="Calibri" w:hAnsi="Calibri" w:cs="Calibri"/>
      <w:kern w:val="0"/>
      <w:sz w:val="24"/>
      <w:szCs w:val="24"/>
      <w14:ligatures w14:val="none"/>
    </w:rPr>
  </w:style>
  <w:style w:type="character" w:customStyle="1" w:styleId="Internetlink">
    <w:name w:val="Internet link"/>
    <w:basedOn w:val="Domylnaczcionkaakapitu"/>
    <w:rsid w:val="003D5366"/>
    <w:rPr>
      <w:color w:val="0000FF"/>
      <w:u w:val="single"/>
    </w:rPr>
  </w:style>
  <w:style w:type="numbering" w:customStyle="1" w:styleId="WWNum3">
    <w:name w:val="WWNum3"/>
    <w:basedOn w:val="Bezlisty"/>
    <w:rsid w:val="003D5366"/>
    <w:pPr>
      <w:numPr>
        <w:numId w:val="6"/>
      </w:numPr>
    </w:pPr>
  </w:style>
  <w:style w:type="numbering" w:customStyle="1" w:styleId="WWNum21a">
    <w:name w:val="WWNum21a"/>
    <w:rsid w:val="006B2D12"/>
    <w:pPr>
      <w:numPr>
        <w:numId w:val="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B2D1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65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65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65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65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65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powiat.sierpc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datki.gov.pl/wykaz-podatnikow-vat-wyszukiwark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15</Pages>
  <Words>6360</Words>
  <Characters>38165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40</cp:revision>
  <cp:lastPrinted>2026-05-19T12:06:00Z</cp:lastPrinted>
  <dcterms:created xsi:type="dcterms:W3CDTF">2025-10-17T11:38:00Z</dcterms:created>
  <dcterms:modified xsi:type="dcterms:W3CDTF">2026-05-27T08:08:00Z</dcterms:modified>
</cp:coreProperties>
</file>